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0AC94A" w14:textId="5FCE271D" w:rsidR="0052483D" w:rsidRDefault="0052483D" w:rsidP="0052483D">
      <w:r>
        <w:rPr>
          <w:noProof/>
        </w:rPr>
        <mc:AlternateContent>
          <mc:Choice Requires="wps">
            <w:drawing>
              <wp:anchor distT="0" distB="0" distL="114300" distR="114300" simplePos="0" relativeHeight="251661312" behindDoc="0" locked="0" layoutInCell="1" allowOverlap="1" wp14:anchorId="719264CE" wp14:editId="02BF6C84">
                <wp:simplePos x="0" y="0"/>
                <wp:positionH relativeFrom="column">
                  <wp:posOffset>-452755</wp:posOffset>
                </wp:positionH>
                <wp:positionV relativeFrom="paragraph">
                  <wp:posOffset>12700</wp:posOffset>
                </wp:positionV>
                <wp:extent cx="3314700" cy="1133475"/>
                <wp:effectExtent l="0" t="0" r="0" b="9525"/>
                <wp:wrapSquare wrapText="bothSides"/>
                <wp:docPr id="6" name="Cuadro de texto 6"/>
                <wp:cNvGraphicFramePr/>
                <a:graphic xmlns:a="http://schemas.openxmlformats.org/drawingml/2006/main">
                  <a:graphicData uri="http://schemas.microsoft.com/office/word/2010/wordprocessingShape">
                    <wps:wsp>
                      <wps:cNvSpPr txBox="1"/>
                      <wps:spPr>
                        <a:xfrm>
                          <a:off x="0" y="0"/>
                          <a:ext cx="3314700" cy="11334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0F229DFB" w14:textId="46482F43" w:rsidR="00B51C04" w:rsidRPr="00A00D55" w:rsidRDefault="00B51C04" w:rsidP="0052483D">
                            <w:pPr>
                              <w:rPr>
                                <w:color w:val="A6A6A6" w:themeColor="background1" w:themeShade="A6"/>
                                <w:sz w:val="28"/>
                                <w:szCs w:val="28"/>
                              </w:rPr>
                            </w:pPr>
                            <w:r w:rsidRPr="00A00D55">
                              <w:rPr>
                                <w:rFonts w:ascii="Roboto Bold" w:hAnsi="Roboto Bold"/>
                                <w:color w:val="A6A6A6" w:themeColor="background1" w:themeShade="A6"/>
                                <w:sz w:val="28"/>
                                <w:szCs w:val="28"/>
                              </w:rPr>
                              <w:t>F</w:t>
                            </w:r>
                            <w:r>
                              <w:rPr>
                                <w:rFonts w:ascii="Roboto Bold" w:hAnsi="Roboto Bold"/>
                                <w:color w:val="A6A6A6" w:themeColor="background1" w:themeShade="A6"/>
                                <w:sz w:val="28"/>
                                <w:szCs w:val="28"/>
                              </w:rPr>
                              <w:t>acultad de las Artes y Letras</w:t>
                            </w:r>
                          </w:p>
                          <w:p w14:paraId="3E136F8A" w14:textId="77777777" w:rsidR="00B51C04" w:rsidRDefault="00B51C04" w:rsidP="0052483D">
                            <w:pPr>
                              <w:rPr>
                                <w:rFonts w:ascii="Roboto Bold" w:hAnsi="Roboto Bold"/>
                              </w:rPr>
                            </w:pPr>
                          </w:p>
                          <w:p w14:paraId="47FE862A" w14:textId="0C257457" w:rsidR="00C35E30" w:rsidRPr="00BF1EB3" w:rsidRDefault="00BF1EB3" w:rsidP="0052483D">
                            <w:pPr>
                              <w:rPr>
                                <w:b/>
                              </w:rPr>
                            </w:pPr>
                            <w:r w:rsidRPr="00BF1EB3">
                              <w:rPr>
                                <w:b/>
                              </w:rPr>
                              <w:t>Jaime Prieto</w:t>
                            </w:r>
                          </w:p>
                          <w:p w14:paraId="659803D0" w14:textId="77777777" w:rsidR="00B51C04" w:rsidRDefault="00B51C04" w:rsidP="0052483D">
                            <w:r w:rsidRPr="00EF7776">
                              <w:t>Doble Grado en Educación Primaria e Infantil</w:t>
                            </w:r>
                          </w:p>
                          <w:p w14:paraId="3FF07F1C" w14:textId="52AE5AA9" w:rsidR="00B51C04" w:rsidRPr="00A00D55" w:rsidRDefault="00B51C04" w:rsidP="0052483D">
                            <w:r>
                              <w:t>Educación Física de Base</w:t>
                            </w:r>
                          </w:p>
                          <w:p w14:paraId="0849286C" w14:textId="77777777" w:rsidR="00B51C04" w:rsidRPr="00A00D55" w:rsidRDefault="00B51C04" w:rsidP="0052483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19264CE" id="_x0000_t202" coordsize="21600,21600" o:spt="202" path="m,l,21600r21600,l21600,xe">
                <v:stroke joinstyle="miter"/>
                <v:path gradientshapeok="t" o:connecttype="rect"/>
              </v:shapetype>
              <v:shape id="Cuadro de texto 6" o:spid="_x0000_s1026" type="#_x0000_t202" style="position:absolute;margin-left:-35.65pt;margin-top:1pt;width:261pt;height:89.2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" filled="f" stroked="f">
                <v:textbox>
                  <w:txbxContent>
                    <w:p w14:paraId="0F229DFB" w14:textId="46482F43" w:rsidR="00B51C04" w:rsidRPr="00A00D55" w:rsidRDefault="00B51C04" w:rsidP="0052483D">
                      <w:pPr>
                        <w:rPr>
                          <w:color w:val="A6A6A6" w:themeColor="background1" w:themeShade="A6"/>
                          <w:sz w:val="28"/>
                          <w:szCs w:val="28"/>
                        </w:rPr>
                      </w:pPr>
                      <w:r w:rsidRPr="00A00D55">
                        <w:rPr>
                          <w:rFonts w:ascii="Roboto Bold" w:hAnsi="Roboto Bold"/>
                          <w:color w:val="A6A6A6" w:themeColor="background1" w:themeShade="A6"/>
                          <w:sz w:val="28"/>
                          <w:szCs w:val="28"/>
                        </w:rPr>
                        <w:t>F</w:t>
                      </w:r>
                      <w:r>
                        <w:rPr>
                          <w:rFonts w:ascii="Roboto Bold" w:hAnsi="Roboto Bold"/>
                          <w:color w:val="A6A6A6" w:themeColor="background1" w:themeShade="A6"/>
                          <w:sz w:val="28"/>
                          <w:szCs w:val="28"/>
                        </w:rPr>
                        <w:t>acultad de las Artes y Letras</w:t>
                      </w:r>
                      <w:bookmarkStart w:id="1" w:name="_GoBack"/>
                      <w:bookmarkEnd w:id="1"/>
                    </w:p>
                    <w:p w14:paraId="3E136F8A" w14:textId="77777777" w:rsidR="00B51C04" w:rsidRDefault="00B51C04" w:rsidP="0052483D">
                      <w:pPr>
                        <w:rPr>
                          <w:rFonts w:ascii="Roboto Bold" w:hAnsi="Roboto Bold"/>
                        </w:rPr>
                      </w:pPr>
                    </w:p>
                    <w:p w14:paraId="47FE862A" w14:textId="0C257457" w:rsidR="00C35E30" w:rsidRPr="00BF1EB3" w:rsidRDefault="00BF1EB3" w:rsidP="0052483D">
                      <w:pPr>
                        <w:rPr>
                          <w:b/>
                        </w:rPr>
                      </w:pPr>
                      <w:r w:rsidRPr="00BF1EB3">
                        <w:rPr>
                          <w:b/>
                        </w:rPr>
                        <w:t>Jaime Prieto</w:t>
                      </w:r>
                    </w:p>
                    <w:p w14:paraId="659803D0" w14:textId="77777777" w:rsidR="00B51C04" w:rsidRDefault="00B51C04" w:rsidP="0052483D">
                      <w:r w:rsidRPr="00EF7776">
                        <w:t>Doble Grado en Educación Primaria e Infantil</w:t>
                      </w:r>
                    </w:p>
                    <w:p w14:paraId="3FF07F1C" w14:textId="52AE5AA9" w:rsidR="00B51C04" w:rsidRPr="00A00D55" w:rsidRDefault="00B51C04" w:rsidP="0052483D">
                      <w:r>
                        <w:t>Educación Física de Base</w:t>
                      </w:r>
                    </w:p>
                    <w:p w14:paraId="0849286C" w14:textId="77777777" w:rsidR="00B51C04" w:rsidRPr="00A00D55" w:rsidRDefault="00B51C04" w:rsidP="0052483D"/>
                  </w:txbxContent>
                </v:textbox>
                <w10:wrap type="square"/>
              </v:shape>
            </w:pict>
          </mc:Fallback>
        </mc:AlternateContent>
      </w:r>
    </w:p>
    <w:p w14:paraId="07D8D163" w14:textId="77777777" w:rsidR="00B90C19" w:rsidRDefault="00B90C19" w:rsidP="00B90C19">
      <w:r>
        <w:rPr>
          <w:noProof/>
        </w:rPr>
        <mc:AlternateContent>
          <mc:Choice Requires="wps">
            <w:drawing>
              <wp:anchor distT="0" distB="0" distL="114300" distR="114300" simplePos="0" relativeHeight="251668480" behindDoc="0" locked="1" layoutInCell="0" allowOverlap="1" wp14:anchorId="56B4F136" wp14:editId="76967696">
                <wp:simplePos x="0" y="0"/>
                <wp:positionH relativeFrom="page">
                  <wp:posOffset>-13970</wp:posOffset>
                </wp:positionH>
                <wp:positionV relativeFrom="page">
                  <wp:posOffset>6417945</wp:posOffset>
                </wp:positionV>
                <wp:extent cx="7658100" cy="1828800"/>
                <wp:effectExtent l="0" t="0" r="12700" b="0"/>
                <wp:wrapNone/>
                <wp:docPr id="11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8100" cy="1828800"/>
                        </a:xfrm>
                        <a:prstGeom prst="rect">
                          <a:avLst/>
                        </a:prstGeom>
                        <a:solidFill>
                          <a:srgbClr val="C2002F"/>
                        </a:solidFill>
                        <a:ln>
                          <a:noFill/>
                        </a:ln>
                        <a:extLst/>
                      </wps:spPr>
                      <wps:txbx>
                        <w:txbxContent>
                          <w:p w14:paraId="190846DB" w14:textId="32C4917C" w:rsidR="00B51C04" w:rsidRPr="00C15FB5" w:rsidRDefault="00B51C04" w:rsidP="00B90C19">
                            <w:pPr>
                              <w:pStyle w:val="PortadaTtulo"/>
                            </w:pPr>
                            <w:r>
                              <w:t>TEMA 2</w:t>
                            </w:r>
                          </w:p>
                          <w:p w14:paraId="6D92ECE3" w14:textId="77777777" w:rsidR="00B51C04" w:rsidRDefault="00B51C04" w:rsidP="00B90C1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rPr>
                            </w:pPr>
                          </w:p>
                          <w:p w14:paraId="3896BC8C" w14:textId="23395062" w:rsidR="00B51C04" w:rsidRPr="001D0EBC" w:rsidRDefault="00B51C04" w:rsidP="00872470">
                            <w:pPr>
                              <w:pStyle w:val="PortadaSUBttulo"/>
                            </w:pPr>
                            <w:r>
                              <w:t>MOTRICIDAD Y EDUCACIÓN FÍSICA DE BASE</w:t>
                            </w:r>
                          </w:p>
                        </w:txbxContent>
                      </wps:txbx>
                      <wps:bodyPr rot="0" vert="horz" wrap="square" lIns="540000" tIns="360000" rIns="540000" bIns="360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6B4F136" id="Rectangle 82" o:spid="_x0000_s1027" style="position:absolute;margin-left:-1.1pt;margin-top:505.35pt;width:603pt;height:2in;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" o:allowincell="f" fillcolor="#c2002f" stroked="f">
                <v:textbox inset="15mm,10mm,15mm,10mm">
                  <w:txbxContent>
                    <w:p w14:paraId="190846DB" w14:textId="32C4917C" w:rsidR="00B51C04" w:rsidRPr="00C15FB5" w:rsidRDefault="00B51C04" w:rsidP="00B90C19">
                      <w:pPr>
                        <w:pStyle w:val="PortadaTtulo"/>
                      </w:pPr>
                      <w:r>
                        <w:t>TEMA 2</w:t>
                      </w:r>
                    </w:p>
                    <w:p w14:paraId="6D92ECE3" w14:textId="77777777" w:rsidR="00B51C04" w:rsidRDefault="00B51C04" w:rsidP="00B90C1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rPr>
                      </w:pPr>
                    </w:p>
                    <w:p w14:paraId="3896BC8C" w14:textId="23395062" w:rsidR="00B51C04" w:rsidRPr="001D0EBC" w:rsidRDefault="00B51C04" w:rsidP="00872470">
                      <w:pPr>
                        <w:pStyle w:val="PortadaSUBttulo"/>
                      </w:pPr>
                      <w:r>
                        <w:t>MOTRICIDAD Y EDUCACIÓN FÍSICA DE BASE</w:t>
                      </w:r>
                    </w:p>
                  </w:txbxContent>
                </v:textbox>
                <w10:wrap anchorx="page" anchory="page"/>
                <w10:anchorlock/>
              </v:rect>
            </w:pict>
          </mc:Fallback>
        </mc:AlternateContent>
      </w:r>
    </w:p>
    <w:p w14:paraId="23E56A9B" w14:textId="77777777" w:rsidR="00B90C19" w:rsidRPr="00EC557C" w:rsidRDefault="00B90C19" w:rsidP="00B90C19">
      <w:pPr>
        <w:pStyle w:val="TDC1"/>
        <w:rPr>
          <w:lang w:val="es-ES_tradnl"/>
        </w:rPr>
      </w:pPr>
      <w:r w:rsidRPr="00D33F68">
        <w:rPr>
          <w:noProof/>
        </w:rPr>
        <w:drawing>
          <wp:anchor distT="0" distB="0" distL="114300" distR="114300" simplePos="0" relativeHeight="251672576" behindDoc="1" locked="0" layoutInCell="1" allowOverlap="1" wp14:anchorId="05504DC2" wp14:editId="74C3C94A">
            <wp:simplePos x="0" y="0"/>
            <wp:positionH relativeFrom="margin">
              <wp:posOffset>3074035</wp:posOffset>
            </wp:positionH>
            <wp:positionV relativeFrom="page">
              <wp:posOffset>9178290</wp:posOffset>
            </wp:positionV>
            <wp:extent cx="2984150" cy="703580"/>
            <wp:effectExtent l="0" t="0" r="0" b="762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4150" cy="70358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page">
              <wp14:pctWidth>0</wp14:pctWidth>
            </wp14:sizeRelH>
            <wp14:sizeRelV relativeFrom="page">
              <wp14:pctHeight>0</wp14:pctHeight>
            </wp14:sizeRelV>
          </wp:anchor>
        </w:drawing>
      </w:r>
      <w:r>
        <w:rPr>
          <w:lang w:val="es-ES_tradnl"/>
        </w:rPr>
        <w:t xml:space="preserve">    </w:t>
      </w:r>
    </w:p>
    <w:p w14:paraId="33377328" w14:textId="579E8198" w:rsidR="006063A7" w:rsidRDefault="00126E76">
      <w:pPr>
        <w:spacing w:after="160" w:line="259" w:lineRule="auto"/>
        <w:sectPr w:rsidR="006063A7" w:rsidSect="0052483D">
          <w:headerReference w:type="default" r:id="rId9"/>
          <w:footerReference w:type="default" r:id="rId10"/>
          <w:pgSz w:w="11906" w:h="16838"/>
          <w:pgMar w:top="1417" w:right="1701" w:bottom="1417" w:left="1701" w:header="708" w:footer="708" w:gutter="0"/>
          <w:cols w:space="708"/>
          <w:titlePg/>
          <w:docGrid w:linePitch="360"/>
        </w:sectPr>
      </w:pPr>
      <w:r>
        <w:rPr>
          <w:noProof/>
        </w:rPr>
        <w:drawing>
          <wp:anchor distT="0" distB="0" distL="114300" distR="114300" simplePos="0" relativeHeight="251674624" behindDoc="1" locked="0" layoutInCell="1" allowOverlap="1" wp14:anchorId="76DE8D91" wp14:editId="52E9DC5A">
            <wp:simplePos x="0" y="0"/>
            <wp:positionH relativeFrom="page">
              <wp:posOffset>0</wp:posOffset>
            </wp:positionH>
            <wp:positionV relativeFrom="page">
              <wp:posOffset>0</wp:posOffset>
            </wp:positionV>
            <wp:extent cx="7658100" cy="6747306"/>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 FAL.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58100" cy="6747306"/>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page">
              <wp14:pctWidth>0</wp14:pctWidth>
            </wp14:sizeRelH>
            <wp14:sizeRelV relativeFrom="page">
              <wp14:pctHeight>0</wp14:pctHeight>
            </wp14:sizeRelV>
          </wp:anchor>
        </w:drawing>
      </w:r>
      <w:r w:rsidR="0052483D">
        <w:br w:type="page"/>
      </w:r>
    </w:p>
    <w:p w14:paraId="71499DDE" w14:textId="77777777" w:rsidR="006233B7" w:rsidRPr="006233B7" w:rsidRDefault="006233B7" w:rsidP="006233B7"/>
    <w:p w14:paraId="303A53C5" w14:textId="77777777" w:rsidR="006233B7" w:rsidRPr="006233B7" w:rsidRDefault="006233B7" w:rsidP="006233B7"/>
    <w:p w14:paraId="48AC8BCD" w14:textId="77777777" w:rsidR="006233B7" w:rsidRPr="006233B7" w:rsidRDefault="006A2E5F" w:rsidP="00827658">
      <w:pPr>
        <w:pStyle w:val="Ttulo1"/>
      </w:pPr>
      <w:bookmarkStart w:id="0" w:name="_Toc492643815"/>
      <w:r>
        <w:t>Índice/ Tabla de contenidos</w:t>
      </w:r>
      <w:bookmarkEnd w:id="0"/>
    </w:p>
    <w:p w14:paraId="1E7C0C25" w14:textId="77777777" w:rsidR="006233B7" w:rsidRDefault="006233B7" w:rsidP="006233B7"/>
    <w:p w14:paraId="3848FCA9" w14:textId="77777777" w:rsidR="00BF1EB3" w:rsidRDefault="00E530C0">
      <w:pPr>
        <w:pStyle w:val="TDC1"/>
        <w:tabs>
          <w:tab w:val="right" w:pos="8494"/>
        </w:tabs>
        <w:rPr>
          <w:rFonts w:asciiTheme="minorHAnsi" w:hAnsiTheme="minorHAnsi"/>
          <w:caps w:val="0"/>
          <w:noProof/>
          <w:color w:val="auto"/>
          <w:szCs w:val="22"/>
          <w:u w:val="none"/>
        </w:rPr>
      </w:pPr>
      <w:r>
        <w:fldChar w:fldCharType="begin"/>
      </w:r>
      <w:r>
        <w:instrText xml:space="preserve"> TOC \o "1-3" \h \z \u </w:instrText>
      </w:r>
      <w:r>
        <w:fldChar w:fldCharType="separate"/>
      </w:r>
      <w:hyperlink w:anchor="_Toc492643815" w:history="1">
        <w:r w:rsidR="00BF1EB3" w:rsidRPr="0011605F">
          <w:rPr>
            <w:rStyle w:val="Hipervnculo"/>
            <w:noProof/>
          </w:rPr>
          <w:t>Índice/ Tabla de contenidos</w:t>
        </w:r>
        <w:r w:rsidR="00BF1EB3">
          <w:rPr>
            <w:noProof/>
            <w:webHidden/>
          </w:rPr>
          <w:tab/>
        </w:r>
        <w:r w:rsidR="00BF1EB3">
          <w:rPr>
            <w:noProof/>
            <w:webHidden/>
          </w:rPr>
          <w:fldChar w:fldCharType="begin"/>
        </w:r>
        <w:r w:rsidR="00BF1EB3">
          <w:rPr>
            <w:noProof/>
            <w:webHidden/>
          </w:rPr>
          <w:instrText xml:space="preserve"> PAGEREF _Toc492643815 \h </w:instrText>
        </w:r>
        <w:r w:rsidR="00BF1EB3">
          <w:rPr>
            <w:noProof/>
            <w:webHidden/>
          </w:rPr>
        </w:r>
        <w:r w:rsidR="00BF1EB3">
          <w:rPr>
            <w:noProof/>
            <w:webHidden/>
          </w:rPr>
          <w:fldChar w:fldCharType="separate"/>
        </w:r>
        <w:r w:rsidR="0009458E">
          <w:rPr>
            <w:noProof/>
            <w:webHidden/>
          </w:rPr>
          <w:t>2</w:t>
        </w:r>
        <w:r w:rsidR="00BF1EB3">
          <w:rPr>
            <w:noProof/>
            <w:webHidden/>
          </w:rPr>
          <w:fldChar w:fldCharType="end"/>
        </w:r>
      </w:hyperlink>
    </w:p>
    <w:p w14:paraId="6311AF91" w14:textId="77777777" w:rsidR="00BF1EB3" w:rsidRDefault="009358C7">
      <w:pPr>
        <w:pStyle w:val="TDC1"/>
        <w:tabs>
          <w:tab w:val="right" w:pos="8494"/>
        </w:tabs>
        <w:rPr>
          <w:rFonts w:asciiTheme="minorHAnsi" w:hAnsiTheme="minorHAnsi"/>
          <w:caps w:val="0"/>
          <w:noProof/>
          <w:color w:val="auto"/>
          <w:szCs w:val="22"/>
          <w:u w:val="none"/>
        </w:rPr>
      </w:pPr>
      <w:hyperlink w:anchor="_Toc492643816" w:history="1">
        <w:r w:rsidR="00BF1EB3" w:rsidRPr="0011605F">
          <w:rPr>
            <w:rStyle w:val="Hipervnculo"/>
            <w:noProof/>
          </w:rPr>
          <w:t>OBJETIVOS DEL TEMA</w:t>
        </w:r>
        <w:r w:rsidR="00BF1EB3">
          <w:rPr>
            <w:noProof/>
            <w:webHidden/>
          </w:rPr>
          <w:tab/>
        </w:r>
        <w:r w:rsidR="00BF1EB3">
          <w:rPr>
            <w:noProof/>
            <w:webHidden/>
          </w:rPr>
          <w:fldChar w:fldCharType="begin"/>
        </w:r>
        <w:r w:rsidR="00BF1EB3">
          <w:rPr>
            <w:noProof/>
            <w:webHidden/>
          </w:rPr>
          <w:instrText xml:space="preserve"> PAGEREF _Toc492643816 \h </w:instrText>
        </w:r>
        <w:r w:rsidR="00BF1EB3">
          <w:rPr>
            <w:noProof/>
            <w:webHidden/>
          </w:rPr>
        </w:r>
        <w:r w:rsidR="00BF1EB3">
          <w:rPr>
            <w:noProof/>
            <w:webHidden/>
          </w:rPr>
          <w:fldChar w:fldCharType="separate"/>
        </w:r>
        <w:r w:rsidR="0009458E">
          <w:rPr>
            <w:noProof/>
            <w:webHidden/>
          </w:rPr>
          <w:t>3</w:t>
        </w:r>
        <w:r w:rsidR="00BF1EB3">
          <w:rPr>
            <w:noProof/>
            <w:webHidden/>
          </w:rPr>
          <w:fldChar w:fldCharType="end"/>
        </w:r>
      </w:hyperlink>
    </w:p>
    <w:p w14:paraId="38893527" w14:textId="77777777" w:rsidR="00BF1EB3" w:rsidRDefault="009358C7">
      <w:pPr>
        <w:pStyle w:val="TDC1"/>
        <w:tabs>
          <w:tab w:val="right" w:pos="8494"/>
        </w:tabs>
        <w:rPr>
          <w:rFonts w:asciiTheme="minorHAnsi" w:hAnsiTheme="minorHAnsi"/>
          <w:caps w:val="0"/>
          <w:noProof/>
          <w:color w:val="auto"/>
          <w:szCs w:val="22"/>
          <w:u w:val="none"/>
        </w:rPr>
      </w:pPr>
      <w:hyperlink w:anchor="_Toc492643817" w:history="1">
        <w:r w:rsidR="00BF1EB3" w:rsidRPr="0011605F">
          <w:rPr>
            <w:rStyle w:val="Hipervnculo"/>
            <w:noProof/>
          </w:rPr>
          <w:t>1. ESTRUCTURA DEL MOVIMIENTO</w:t>
        </w:r>
        <w:r w:rsidR="00BF1EB3">
          <w:rPr>
            <w:noProof/>
            <w:webHidden/>
          </w:rPr>
          <w:tab/>
        </w:r>
        <w:r w:rsidR="00BF1EB3">
          <w:rPr>
            <w:noProof/>
            <w:webHidden/>
          </w:rPr>
          <w:fldChar w:fldCharType="begin"/>
        </w:r>
        <w:r w:rsidR="00BF1EB3">
          <w:rPr>
            <w:noProof/>
            <w:webHidden/>
          </w:rPr>
          <w:instrText xml:space="preserve"> PAGEREF _Toc492643817 \h </w:instrText>
        </w:r>
        <w:r w:rsidR="00BF1EB3">
          <w:rPr>
            <w:noProof/>
            <w:webHidden/>
          </w:rPr>
        </w:r>
        <w:r w:rsidR="00BF1EB3">
          <w:rPr>
            <w:noProof/>
            <w:webHidden/>
          </w:rPr>
          <w:fldChar w:fldCharType="separate"/>
        </w:r>
        <w:r w:rsidR="0009458E">
          <w:rPr>
            <w:noProof/>
            <w:webHidden/>
          </w:rPr>
          <w:t>4</w:t>
        </w:r>
        <w:r w:rsidR="00BF1EB3">
          <w:rPr>
            <w:noProof/>
            <w:webHidden/>
          </w:rPr>
          <w:fldChar w:fldCharType="end"/>
        </w:r>
      </w:hyperlink>
    </w:p>
    <w:p w14:paraId="02C8ED17" w14:textId="77777777" w:rsidR="00BF1EB3" w:rsidRDefault="009358C7">
      <w:pPr>
        <w:pStyle w:val="TDC2"/>
        <w:rPr>
          <w:rFonts w:asciiTheme="minorHAnsi" w:hAnsiTheme="minorHAnsi"/>
          <w:noProof/>
          <w:szCs w:val="22"/>
        </w:rPr>
      </w:pPr>
      <w:hyperlink w:anchor="_Toc492643818" w:history="1">
        <w:r w:rsidR="00BF1EB3" w:rsidRPr="0011605F">
          <w:rPr>
            <w:rStyle w:val="Hipervnculo"/>
            <w:noProof/>
          </w:rPr>
          <w:t>1.1. La estructura del movimiento</w:t>
        </w:r>
        <w:r w:rsidR="00BF1EB3">
          <w:rPr>
            <w:noProof/>
            <w:webHidden/>
          </w:rPr>
          <w:tab/>
        </w:r>
        <w:r w:rsidR="00BF1EB3">
          <w:rPr>
            <w:noProof/>
            <w:webHidden/>
          </w:rPr>
          <w:fldChar w:fldCharType="begin"/>
        </w:r>
        <w:r w:rsidR="00BF1EB3">
          <w:rPr>
            <w:noProof/>
            <w:webHidden/>
          </w:rPr>
          <w:instrText xml:space="preserve"> PAGEREF _Toc492643818 \h </w:instrText>
        </w:r>
        <w:r w:rsidR="00BF1EB3">
          <w:rPr>
            <w:noProof/>
            <w:webHidden/>
          </w:rPr>
        </w:r>
        <w:r w:rsidR="00BF1EB3">
          <w:rPr>
            <w:noProof/>
            <w:webHidden/>
          </w:rPr>
          <w:fldChar w:fldCharType="separate"/>
        </w:r>
        <w:r w:rsidR="0009458E">
          <w:rPr>
            <w:noProof/>
            <w:webHidden/>
          </w:rPr>
          <w:t>4</w:t>
        </w:r>
        <w:r w:rsidR="00BF1EB3">
          <w:rPr>
            <w:noProof/>
            <w:webHidden/>
          </w:rPr>
          <w:fldChar w:fldCharType="end"/>
        </w:r>
      </w:hyperlink>
    </w:p>
    <w:p w14:paraId="713C4F9D" w14:textId="77777777" w:rsidR="00BF1EB3" w:rsidRDefault="009358C7">
      <w:pPr>
        <w:pStyle w:val="TDC2"/>
        <w:rPr>
          <w:rFonts w:asciiTheme="minorHAnsi" w:hAnsiTheme="minorHAnsi"/>
          <w:noProof/>
          <w:szCs w:val="22"/>
        </w:rPr>
      </w:pPr>
      <w:hyperlink w:anchor="_Toc492643819" w:history="1">
        <w:r w:rsidR="00BF1EB3" w:rsidRPr="0011605F">
          <w:rPr>
            <w:rStyle w:val="Hipervnculo"/>
            <w:noProof/>
          </w:rPr>
          <w:t>1.2. Adquisición y realización del movimiento</w:t>
        </w:r>
        <w:r w:rsidR="00BF1EB3">
          <w:rPr>
            <w:noProof/>
            <w:webHidden/>
          </w:rPr>
          <w:tab/>
        </w:r>
        <w:r w:rsidR="00BF1EB3">
          <w:rPr>
            <w:noProof/>
            <w:webHidden/>
          </w:rPr>
          <w:fldChar w:fldCharType="begin"/>
        </w:r>
        <w:r w:rsidR="00BF1EB3">
          <w:rPr>
            <w:noProof/>
            <w:webHidden/>
          </w:rPr>
          <w:instrText xml:space="preserve"> PAGEREF _Toc492643819 \h </w:instrText>
        </w:r>
        <w:r w:rsidR="00BF1EB3">
          <w:rPr>
            <w:noProof/>
            <w:webHidden/>
          </w:rPr>
        </w:r>
        <w:r w:rsidR="00BF1EB3">
          <w:rPr>
            <w:noProof/>
            <w:webHidden/>
          </w:rPr>
          <w:fldChar w:fldCharType="separate"/>
        </w:r>
        <w:r w:rsidR="0009458E">
          <w:rPr>
            <w:noProof/>
            <w:webHidden/>
          </w:rPr>
          <w:t>5</w:t>
        </w:r>
        <w:r w:rsidR="00BF1EB3">
          <w:rPr>
            <w:noProof/>
            <w:webHidden/>
          </w:rPr>
          <w:fldChar w:fldCharType="end"/>
        </w:r>
      </w:hyperlink>
    </w:p>
    <w:p w14:paraId="31C72616" w14:textId="77777777" w:rsidR="00BF1EB3" w:rsidRDefault="009358C7">
      <w:pPr>
        <w:pStyle w:val="TDC2"/>
        <w:rPr>
          <w:rFonts w:asciiTheme="minorHAnsi" w:hAnsiTheme="minorHAnsi"/>
          <w:noProof/>
          <w:szCs w:val="22"/>
        </w:rPr>
      </w:pPr>
      <w:hyperlink w:anchor="_Toc492643820" w:history="1">
        <w:r w:rsidR="00BF1EB3" w:rsidRPr="0011605F">
          <w:rPr>
            <w:rStyle w:val="Hipervnculo"/>
            <w:noProof/>
          </w:rPr>
          <w:t>1.3. Visión cognitiva de la motricidad</w:t>
        </w:r>
        <w:r w:rsidR="00BF1EB3">
          <w:rPr>
            <w:noProof/>
            <w:webHidden/>
          </w:rPr>
          <w:tab/>
        </w:r>
        <w:r w:rsidR="00BF1EB3">
          <w:rPr>
            <w:noProof/>
            <w:webHidden/>
          </w:rPr>
          <w:fldChar w:fldCharType="begin"/>
        </w:r>
        <w:r w:rsidR="00BF1EB3">
          <w:rPr>
            <w:noProof/>
            <w:webHidden/>
          </w:rPr>
          <w:instrText xml:space="preserve"> PAGEREF _Toc492643820 \h </w:instrText>
        </w:r>
        <w:r w:rsidR="00BF1EB3">
          <w:rPr>
            <w:noProof/>
            <w:webHidden/>
          </w:rPr>
        </w:r>
        <w:r w:rsidR="00BF1EB3">
          <w:rPr>
            <w:noProof/>
            <w:webHidden/>
          </w:rPr>
          <w:fldChar w:fldCharType="separate"/>
        </w:r>
        <w:r w:rsidR="0009458E">
          <w:rPr>
            <w:noProof/>
            <w:webHidden/>
          </w:rPr>
          <w:t>7</w:t>
        </w:r>
        <w:r w:rsidR="00BF1EB3">
          <w:rPr>
            <w:noProof/>
            <w:webHidden/>
          </w:rPr>
          <w:fldChar w:fldCharType="end"/>
        </w:r>
      </w:hyperlink>
    </w:p>
    <w:p w14:paraId="400CE1B3" w14:textId="77777777" w:rsidR="00BF1EB3" w:rsidRDefault="009358C7">
      <w:pPr>
        <w:pStyle w:val="TDC1"/>
        <w:tabs>
          <w:tab w:val="right" w:pos="8494"/>
        </w:tabs>
        <w:rPr>
          <w:rFonts w:asciiTheme="minorHAnsi" w:hAnsiTheme="minorHAnsi"/>
          <w:caps w:val="0"/>
          <w:noProof/>
          <w:color w:val="auto"/>
          <w:szCs w:val="22"/>
          <w:u w:val="none"/>
        </w:rPr>
      </w:pPr>
      <w:hyperlink w:anchor="_Toc492643821" w:history="1">
        <w:r w:rsidR="00BF1EB3" w:rsidRPr="0011605F">
          <w:rPr>
            <w:rStyle w:val="Hipervnculo"/>
            <w:noProof/>
          </w:rPr>
          <w:t>2. CAPACIDADES Y HABILIDADES MOTRICES</w:t>
        </w:r>
        <w:r w:rsidR="00BF1EB3">
          <w:rPr>
            <w:noProof/>
            <w:webHidden/>
          </w:rPr>
          <w:tab/>
        </w:r>
        <w:r w:rsidR="00BF1EB3">
          <w:rPr>
            <w:noProof/>
            <w:webHidden/>
          </w:rPr>
          <w:fldChar w:fldCharType="begin"/>
        </w:r>
        <w:r w:rsidR="00BF1EB3">
          <w:rPr>
            <w:noProof/>
            <w:webHidden/>
          </w:rPr>
          <w:instrText xml:space="preserve"> PAGEREF _Toc492643821 \h </w:instrText>
        </w:r>
        <w:r w:rsidR="00BF1EB3">
          <w:rPr>
            <w:noProof/>
            <w:webHidden/>
          </w:rPr>
        </w:r>
        <w:r w:rsidR="00BF1EB3">
          <w:rPr>
            <w:noProof/>
            <w:webHidden/>
          </w:rPr>
          <w:fldChar w:fldCharType="separate"/>
        </w:r>
        <w:r w:rsidR="0009458E">
          <w:rPr>
            <w:noProof/>
            <w:webHidden/>
          </w:rPr>
          <w:t>9</w:t>
        </w:r>
        <w:r w:rsidR="00BF1EB3">
          <w:rPr>
            <w:noProof/>
            <w:webHidden/>
          </w:rPr>
          <w:fldChar w:fldCharType="end"/>
        </w:r>
      </w:hyperlink>
    </w:p>
    <w:p w14:paraId="493B6359" w14:textId="77777777" w:rsidR="00BF1EB3" w:rsidRDefault="009358C7">
      <w:pPr>
        <w:pStyle w:val="TDC2"/>
        <w:rPr>
          <w:rFonts w:asciiTheme="minorHAnsi" w:hAnsiTheme="minorHAnsi"/>
          <w:noProof/>
          <w:szCs w:val="22"/>
        </w:rPr>
      </w:pPr>
      <w:hyperlink w:anchor="_Toc492643822" w:history="1">
        <w:r w:rsidR="00BF1EB3" w:rsidRPr="0011605F">
          <w:rPr>
            <w:rStyle w:val="Hipervnculo"/>
            <w:noProof/>
          </w:rPr>
          <w:t>2.1. Capacidades perceptivo-motrices</w:t>
        </w:r>
        <w:r w:rsidR="00BF1EB3">
          <w:rPr>
            <w:noProof/>
            <w:webHidden/>
          </w:rPr>
          <w:tab/>
        </w:r>
        <w:r w:rsidR="00BF1EB3">
          <w:rPr>
            <w:noProof/>
            <w:webHidden/>
          </w:rPr>
          <w:fldChar w:fldCharType="begin"/>
        </w:r>
        <w:r w:rsidR="00BF1EB3">
          <w:rPr>
            <w:noProof/>
            <w:webHidden/>
          </w:rPr>
          <w:instrText xml:space="preserve"> PAGEREF _Toc492643822 \h </w:instrText>
        </w:r>
        <w:r w:rsidR="00BF1EB3">
          <w:rPr>
            <w:noProof/>
            <w:webHidden/>
          </w:rPr>
        </w:r>
        <w:r w:rsidR="00BF1EB3">
          <w:rPr>
            <w:noProof/>
            <w:webHidden/>
          </w:rPr>
          <w:fldChar w:fldCharType="separate"/>
        </w:r>
        <w:r w:rsidR="0009458E">
          <w:rPr>
            <w:noProof/>
            <w:webHidden/>
          </w:rPr>
          <w:t>10</w:t>
        </w:r>
        <w:r w:rsidR="00BF1EB3">
          <w:rPr>
            <w:noProof/>
            <w:webHidden/>
          </w:rPr>
          <w:fldChar w:fldCharType="end"/>
        </w:r>
      </w:hyperlink>
    </w:p>
    <w:p w14:paraId="065F2693" w14:textId="77777777" w:rsidR="00BF1EB3" w:rsidRDefault="009358C7">
      <w:pPr>
        <w:pStyle w:val="TDC2"/>
        <w:rPr>
          <w:rFonts w:asciiTheme="minorHAnsi" w:hAnsiTheme="minorHAnsi"/>
          <w:noProof/>
          <w:szCs w:val="22"/>
        </w:rPr>
      </w:pPr>
      <w:hyperlink w:anchor="_Toc492643823" w:history="1">
        <w:r w:rsidR="00BF1EB3" w:rsidRPr="0011605F">
          <w:rPr>
            <w:rStyle w:val="Hipervnculo"/>
            <w:noProof/>
          </w:rPr>
          <w:t>2.2. Capacidades físico-motrices</w:t>
        </w:r>
        <w:r w:rsidR="00BF1EB3">
          <w:rPr>
            <w:noProof/>
            <w:webHidden/>
          </w:rPr>
          <w:tab/>
        </w:r>
        <w:r w:rsidR="00BF1EB3">
          <w:rPr>
            <w:noProof/>
            <w:webHidden/>
          </w:rPr>
          <w:fldChar w:fldCharType="begin"/>
        </w:r>
        <w:r w:rsidR="00BF1EB3">
          <w:rPr>
            <w:noProof/>
            <w:webHidden/>
          </w:rPr>
          <w:instrText xml:space="preserve"> PAGEREF _Toc492643823 \h </w:instrText>
        </w:r>
        <w:r w:rsidR="00BF1EB3">
          <w:rPr>
            <w:noProof/>
            <w:webHidden/>
          </w:rPr>
        </w:r>
        <w:r w:rsidR="00BF1EB3">
          <w:rPr>
            <w:noProof/>
            <w:webHidden/>
          </w:rPr>
          <w:fldChar w:fldCharType="separate"/>
        </w:r>
        <w:r w:rsidR="0009458E">
          <w:rPr>
            <w:noProof/>
            <w:webHidden/>
          </w:rPr>
          <w:t>13</w:t>
        </w:r>
        <w:r w:rsidR="00BF1EB3">
          <w:rPr>
            <w:noProof/>
            <w:webHidden/>
          </w:rPr>
          <w:fldChar w:fldCharType="end"/>
        </w:r>
      </w:hyperlink>
    </w:p>
    <w:p w14:paraId="0B5795B2" w14:textId="77777777" w:rsidR="00BF1EB3" w:rsidRDefault="009358C7">
      <w:pPr>
        <w:pStyle w:val="TDC2"/>
        <w:rPr>
          <w:rFonts w:asciiTheme="minorHAnsi" w:hAnsiTheme="minorHAnsi"/>
          <w:noProof/>
          <w:szCs w:val="22"/>
        </w:rPr>
      </w:pPr>
      <w:hyperlink w:anchor="_Toc492643824" w:history="1">
        <w:r w:rsidR="00BF1EB3" w:rsidRPr="0011605F">
          <w:rPr>
            <w:rStyle w:val="Hipervnculo"/>
            <w:noProof/>
          </w:rPr>
          <w:t>2.3. Capacidades socio-motrices</w:t>
        </w:r>
        <w:r w:rsidR="00BF1EB3">
          <w:rPr>
            <w:noProof/>
            <w:webHidden/>
          </w:rPr>
          <w:tab/>
        </w:r>
        <w:r w:rsidR="00BF1EB3">
          <w:rPr>
            <w:noProof/>
            <w:webHidden/>
          </w:rPr>
          <w:fldChar w:fldCharType="begin"/>
        </w:r>
        <w:r w:rsidR="00BF1EB3">
          <w:rPr>
            <w:noProof/>
            <w:webHidden/>
          </w:rPr>
          <w:instrText xml:space="preserve"> PAGEREF _Toc492643824 \h </w:instrText>
        </w:r>
        <w:r w:rsidR="00BF1EB3">
          <w:rPr>
            <w:noProof/>
            <w:webHidden/>
          </w:rPr>
        </w:r>
        <w:r w:rsidR="00BF1EB3">
          <w:rPr>
            <w:noProof/>
            <w:webHidden/>
          </w:rPr>
          <w:fldChar w:fldCharType="separate"/>
        </w:r>
        <w:r w:rsidR="0009458E">
          <w:rPr>
            <w:noProof/>
            <w:webHidden/>
          </w:rPr>
          <w:t>14</w:t>
        </w:r>
        <w:r w:rsidR="00BF1EB3">
          <w:rPr>
            <w:noProof/>
            <w:webHidden/>
          </w:rPr>
          <w:fldChar w:fldCharType="end"/>
        </w:r>
      </w:hyperlink>
    </w:p>
    <w:p w14:paraId="3A167B4C" w14:textId="77777777" w:rsidR="00BF1EB3" w:rsidRDefault="009358C7">
      <w:pPr>
        <w:pStyle w:val="TDC1"/>
        <w:tabs>
          <w:tab w:val="right" w:pos="8494"/>
        </w:tabs>
        <w:rPr>
          <w:rFonts w:asciiTheme="minorHAnsi" w:hAnsiTheme="minorHAnsi"/>
          <w:caps w:val="0"/>
          <w:noProof/>
          <w:color w:val="auto"/>
          <w:szCs w:val="22"/>
          <w:u w:val="none"/>
        </w:rPr>
      </w:pPr>
      <w:hyperlink w:anchor="_Toc492643825" w:history="1">
        <w:r w:rsidR="00BF1EB3" w:rsidRPr="0011605F">
          <w:rPr>
            <w:rStyle w:val="Hipervnculo"/>
            <w:noProof/>
          </w:rPr>
          <w:t>3. CONSIDERACIONES PARA LA REALIZACIÓN DEL MOVIMIENTO</w:t>
        </w:r>
        <w:r w:rsidR="00BF1EB3">
          <w:rPr>
            <w:noProof/>
            <w:webHidden/>
          </w:rPr>
          <w:tab/>
        </w:r>
        <w:r w:rsidR="00BF1EB3">
          <w:rPr>
            <w:noProof/>
            <w:webHidden/>
          </w:rPr>
          <w:fldChar w:fldCharType="begin"/>
        </w:r>
        <w:r w:rsidR="00BF1EB3">
          <w:rPr>
            <w:noProof/>
            <w:webHidden/>
          </w:rPr>
          <w:instrText xml:space="preserve"> PAGEREF _Toc492643825 \h </w:instrText>
        </w:r>
        <w:r w:rsidR="00BF1EB3">
          <w:rPr>
            <w:noProof/>
            <w:webHidden/>
          </w:rPr>
        </w:r>
        <w:r w:rsidR="00BF1EB3">
          <w:rPr>
            <w:noProof/>
            <w:webHidden/>
          </w:rPr>
          <w:fldChar w:fldCharType="separate"/>
        </w:r>
        <w:r w:rsidR="0009458E">
          <w:rPr>
            <w:noProof/>
            <w:webHidden/>
          </w:rPr>
          <w:t>19</w:t>
        </w:r>
        <w:r w:rsidR="00BF1EB3">
          <w:rPr>
            <w:noProof/>
            <w:webHidden/>
          </w:rPr>
          <w:fldChar w:fldCharType="end"/>
        </w:r>
      </w:hyperlink>
    </w:p>
    <w:p w14:paraId="0B84DDD7" w14:textId="77777777" w:rsidR="00BF1EB3" w:rsidRDefault="009358C7">
      <w:pPr>
        <w:pStyle w:val="TDC2"/>
        <w:rPr>
          <w:rFonts w:asciiTheme="minorHAnsi" w:hAnsiTheme="minorHAnsi"/>
          <w:noProof/>
          <w:szCs w:val="22"/>
        </w:rPr>
      </w:pPr>
      <w:hyperlink w:anchor="_Toc492643826" w:history="1">
        <w:r w:rsidR="00BF1EB3" w:rsidRPr="0011605F">
          <w:rPr>
            <w:rStyle w:val="Hipervnculo"/>
            <w:noProof/>
          </w:rPr>
          <w:t>3.1. Finalidades de la actividad física para el desarrollo motor</w:t>
        </w:r>
        <w:r w:rsidR="00BF1EB3">
          <w:rPr>
            <w:noProof/>
            <w:webHidden/>
          </w:rPr>
          <w:tab/>
        </w:r>
        <w:r w:rsidR="00BF1EB3">
          <w:rPr>
            <w:noProof/>
            <w:webHidden/>
          </w:rPr>
          <w:fldChar w:fldCharType="begin"/>
        </w:r>
        <w:r w:rsidR="00BF1EB3">
          <w:rPr>
            <w:noProof/>
            <w:webHidden/>
          </w:rPr>
          <w:instrText xml:space="preserve"> PAGEREF _Toc492643826 \h </w:instrText>
        </w:r>
        <w:r w:rsidR="00BF1EB3">
          <w:rPr>
            <w:noProof/>
            <w:webHidden/>
          </w:rPr>
        </w:r>
        <w:r w:rsidR="00BF1EB3">
          <w:rPr>
            <w:noProof/>
            <w:webHidden/>
          </w:rPr>
          <w:fldChar w:fldCharType="separate"/>
        </w:r>
        <w:r w:rsidR="0009458E">
          <w:rPr>
            <w:noProof/>
            <w:webHidden/>
          </w:rPr>
          <w:t>19</w:t>
        </w:r>
        <w:r w:rsidR="00BF1EB3">
          <w:rPr>
            <w:noProof/>
            <w:webHidden/>
          </w:rPr>
          <w:fldChar w:fldCharType="end"/>
        </w:r>
      </w:hyperlink>
    </w:p>
    <w:p w14:paraId="033F42AC" w14:textId="77777777" w:rsidR="00BF1EB3" w:rsidRDefault="009358C7">
      <w:pPr>
        <w:pStyle w:val="TDC2"/>
        <w:rPr>
          <w:rFonts w:asciiTheme="minorHAnsi" w:hAnsiTheme="minorHAnsi"/>
          <w:noProof/>
          <w:szCs w:val="22"/>
        </w:rPr>
      </w:pPr>
      <w:hyperlink w:anchor="_Toc492643827" w:history="1">
        <w:r w:rsidR="00BF1EB3" w:rsidRPr="0011605F">
          <w:rPr>
            <w:rStyle w:val="Hipervnculo"/>
            <w:noProof/>
          </w:rPr>
          <w:t>3.2. Pautas de actuación del profesor</w:t>
        </w:r>
        <w:r w:rsidR="00BF1EB3">
          <w:rPr>
            <w:noProof/>
            <w:webHidden/>
          </w:rPr>
          <w:tab/>
        </w:r>
        <w:r w:rsidR="00BF1EB3">
          <w:rPr>
            <w:noProof/>
            <w:webHidden/>
          </w:rPr>
          <w:fldChar w:fldCharType="begin"/>
        </w:r>
        <w:r w:rsidR="00BF1EB3">
          <w:rPr>
            <w:noProof/>
            <w:webHidden/>
          </w:rPr>
          <w:instrText xml:space="preserve"> PAGEREF _Toc492643827 \h </w:instrText>
        </w:r>
        <w:r w:rsidR="00BF1EB3">
          <w:rPr>
            <w:noProof/>
            <w:webHidden/>
          </w:rPr>
        </w:r>
        <w:r w:rsidR="00BF1EB3">
          <w:rPr>
            <w:noProof/>
            <w:webHidden/>
          </w:rPr>
          <w:fldChar w:fldCharType="separate"/>
        </w:r>
        <w:r w:rsidR="0009458E">
          <w:rPr>
            <w:noProof/>
            <w:webHidden/>
          </w:rPr>
          <w:t>20</w:t>
        </w:r>
        <w:r w:rsidR="00BF1EB3">
          <w:rPr>
            <w:noProof/>
            <w:webHidden/>
          </w:rPr>
          <w:fldChar w:fldCharType="end"/>
        </w:r>
      </w:hyperlink>
    </w:p>
    <w:p w14:paraId="2CED717D" w14:textId="77777777" w:rsidR="00BF1EB3" w:rsidRDefault="009358C7">
      <w:pPr>
        <w:pStyle w:val="TDC2"/>
        <w:rPr>
          <w:rFonts w:asciiTheme="minorHAnsi" w:hAnsiTheme="minorHAnsi"/>
          <w:noProof/>
          <w:szCs w:val="22"/>
        </w:rPr>
      </w:pPr>
      <w:hyperlink w:anchor="_Toc492643828" w:history="1">
        <w:r w:rsidR="00BF1EB3" w:rsidRPr="0011605F">
          <w:rPr>
            <w:rStyle w:val="Hipervnculo"/>
            <w:noProof/>
          </w:rPr>
          <w:t>3.3. Otras pautas de actuación</w:t>
        </w:r>
        <w:r w:rsidR="00BF1EB3">
          <w:rPr>
            <w:noProof/>
            <w:webHidden/>
          </w:rPr>
          <w:tab/>
        </w:r>
        <w:r w:rsidR="00BF1EB3">
          <w:rPr>
            <w:noProof/>
            <w:webHidden/>
          </w:rPr>
          <w:fldChar w:fldCharType="begin"/>
        </w:r>
        <w:r w:rsidR="00BF1EB3">
          <w:rPr>
            <w:noProof/>
            <w:webHidden/>
          </w:rPr>
          <w:instrText xml:space="preserve"> PAGEREF _Toc492643828 \h </w:instrText>
        </w:r>
        <w:r w:rsidR="00BF1EB3">
          <w:rPr>
            <w:noProof/>
            <w:webHidden/>
          </w:rPr>
        </w:r>
        <w:r w:rsidR="00BF1EB3">
          <w:rPr>
            <w:noProof/>
            <w:webHidden/>
          </w:rPr>
          <w:fldChar w:fldCharType="separate"/>
        </w:r>
        <w:r w:rsidR="0009458E">
          <w:rPr>
            <w:noProof/>
            <w:webHidden/>
          </w:rPr>
          <w:t>21</w:t>
        </w:r>
        <w:r w:rsidR="00BF1EB3">
          <w:rPr>
            <w:noProof/>
            <w:webHidden/>
          </w:rPr>
          <w:fldChar w:fldCharType="end"/>
        </w:r>
      </w:hyperlink>
    </w:p>
    <w:p w14:paraId="2C279A50" w14:textId="77777777" w:rsidR="00BF1EB3" w:rsidRDefault="009358C7">
      <w:pPr>
        <w:pStyle w:val="TDC1"/>
        <w:tabs>
          <w:tab w:val="right" w:pos="8494"/>
        </w:tabs>
        <w:rPr>
          <w:rFonts w:asciiTheme="minorHAnsi" w:hAnsiTheme="minorHAnsi"/>
          <w:caps w:val="0"/>
          <w:noProof/>
          <w:color w:val="auto"/>
          <w:szCs w:val="22"/>
          <w:u w:val="none"/>
        </w:rPr>
      </w:pPr>
      <w:hyperlink w:anchor="_Toc492643829" w:history="1">
        <w:r w:rsidR="00BF1EB3" w:rsidRPr="0011605F">
          <w:rPr>
            <w:rStyle w:val="Hipervnculo"/>
            <w:noProof/>
          </w:rPr>
          <w:t>ACTIVIDADES DE APRENDIZAJE RESUMEN DEL TEMA</w:t>
        </w:r>
        <w:r w:rsidR="00BF1EB3">
          <w:rPr>
            <w:noProof/>
            <w:webHidden/>
          </w:rPr>
          <w:tab/>
        </w:r>
        <w:r w:rsidR="00BF1EB3">
          <w:rPr>
            <w:noProof/>
            <w:webHidden/>
          </w:rPr>
          <w:fldChar w:fldCharType="begin"/>
        </w:r>
        <w:r w:rsidR="00BF1EB3">
          <w:rPr>
            <w:noProof/>
            <w:webHidden/>
          </w:rPr>
          <w:instrText xml:space="preserve"> PAGEREF _Toc492643829 \h </w:instrText>
        </w:r>
        <w:r w:rsidR="00BF1EB3">
          <w:rPr>
            <w:noProof/>
            <w:webHidden/>
          </w:rPr>
        </w:r>
        <w:r w:rsidR="00BF1EB3">
          <w:rPr>
            <w:noProof/>
            <w:webHidden/>
          </w:rPr>
          <w:fldChar w:fldCharType="separate"/>
        </w:r>
        <w:r w:rsidR="0009458E">
          <w:rPr>
            <w:noProof/>
            <w:webHidden/>
          </w:rPr>
          <w:t>23</w:t>
        </w:r>
        <w:r w:rsidR="00BF1EB3">
          <w:rPr>
            <w:noProof/>
            <w:webHidden/>
          </w:rPr>
          <w:fldChar w:fldCharType="end"/>
        </w:r>
      </w:hyperlink>
    </w:p>
    <w:p w14:paraId="0657A7A3" w14:textId="77777777" w:rsidR="00BF1EB3" w:rsidRDefault="009358C7">
      <w:pPr>
        <w:pStyle w:val="TDC1"/>
        <w:tabs>
          <w:tab w:val="right" w:pos="8494"/>
        </w:tabs>
        <w:rPr>
          <w:rFonts w:asciiTheme="minorHAnsi" w:hAnsiTheme="minorHAnsi"/>
          <w:caps w:val="0"/>
          <w:noProof/>
          <w:color w:val="auto"/>
          <w:szCs w:val="22"/>
          <w:u w:val="none"/>
        </w:rPr>
      </w:pPr>
      <w:hyperlink w:anchor="_Toc492643830" w:history="1">
        <w:r w:rsidR="00BF1EB3" w:rsidRPr="0011605F">
          <w:rPr>
            <w:rStyle w:val="Hipervnculo"/>
            <w:noProof/>
          </w:rPr>
          <w:t>GLOSARIO</w:t>
        </w:r>
        <w:r w:rsidR="00BF1EB3">
          <w:rPr>
            <w:noProof/>
            <w:webHidden/>
          </w:rPr>
          <w:tab/>
        </w:r>
        <w:r w:rsidR="00BF1EB3">
          <w:rPr>
            <w:noProof/>
            <w:webHidden/>
          </w:rPr>
          <w:fldChar w:fldCharType="begin"/>
        </w:r>
        <w:r w:rsidR="00BF1EB3">
          <w:rPr>
            <w:noProof/>
            <w:webHidden/>
          </w:rPr>
          <w:instrText xml:space="preserve"> PAGEREF _Toc492643830 \h </w:instrText>
        </w:r>
        <w:r w:rsidR="00BF1EB3">
          <w:rPr>
            <w:noProof/>
            <w:webHidden/>
          </w:rPr>
        </w:r>
        <w:r w:rsidR="00BF1EB3">
          <w:rPr>
            <w:noProof/>
            <w:webHidden/>
          </w:rPr>
          <w:fldChar w:fldCharType="separate"/>
        </w:r>
        <w:r w:rsidR="0009458E">
          <w:rPr>
            <w:noProof/>
            <w:webHidden/>
          </w:rPr>
          <w:t>24</w:t>
        </w:r>
        <w:r w:rsidR="00BF1EB3">
          <w:rPr>
            <w:noProof/>
            <w:webHidden/>
          </w:rPr>
          <w:fldChar w:fldCharType="end"/>
        </w:r>
      </w:hyperlink>
    </w:p>
    <w:p w14:paraId="6BC6D102" w14:textId="77777777" w:rsidR="00BF1EB3" w:rsidRDefault="009358C7">
      <w:pPr>
        <w:pStyle w:val="TDC1"/>
        <w:tabs>
          <w:tab w:val="right" w:pos="8494"/>
        </w:tabs>
        <w:rPr>
          <w:rFonts w:asciiTheme="minorHAnsi" w:hAnsiTheme="minorHAnsi"/>
          <w:caps w:val="0"/>
          <w:noProof/>
          <w:color w:val="auto"/>
          <w:szCs w:val="22"/>
          <w:u w:val="none"/>
        </w:rPr>
      </w:pPr>
      <w:hyperlink w:anchor="_Toc492643831" w:history="1">
        <w:r w:rsidR="00BF1EB3" w:rsidRPr="0011605F">
          <w:rPr>
            <w:rStyle w:val="Hipervnculo"/>
            <w:noProof/>
          </w:rPr>
          <w:t>BIBLIOGRAFÍA</w:t>
        </w:r>
        <w:r w:rsidR="00BF1EB3">
          <w:rPr>
            <w:noProof/>
            <w:webHidden/>
          </w:rPr>
          <w:tab/>
        </w:r>
        <w:r w:rsidR="00BF1EB3">
          <w:rPr>
            <w:noProof/>
            <w:webHidden/>
          </w:rPr>
          <w:fldChar w:fldCharType="begin"/>
        </w:r>
        <w:r w:rsidR="00BF1EB3">
          <w:rPr>
            <w:noProof/>
            <w:webHidden/>
          </w:rPr>
          <w:instrText xml:space="preserve"> PAGEREF _Toc492643831 \h </w:instrText>
        </w:r>
        <w:r w:rsidR="00BF1EB3">
          <w:rPr>
            <w:noProof/>
            <w:webHidden/>
          </w:rPr>
        </w:r>
        <w:r w:rsidR="00BF1EB3">
          <w:rPr>
            <w:noProof/>
            <w:webHidden/>
          </w:rPr>
          <w:fldChar w:fldCharType="separate"/>
        </w:r>
        <w:r w:rsidR="0009458E">
          <w:rPr>
            <w:noProof/>
            <w:webHidden/>
          </w:rPr>
          <w:t>25</w:t>
        </w:r>
        <w:r w:rsidR="00BF1EB3">
          <w:rPr>
            <w:noProof/>
            <w:webHidden/>
          </w:rPr>
          <w:fldChar w:fldCharType="end"/>
        </w:r>
      </w:hyperlink>
    </w:p>
    <w:p w14:paraId="06EA5A4C" w14:textId="77777777" w:rsidR="0052483D" w:rsidRPr="006233B7" w:rsidRDefault="00E530C0" w:rsidP="00827658">
      <w:pPr>
        <w:pStyle w:val="TtuloINDICE2"/>
        <w:sectPr w:rsidR="0052483D" w:rsidRPr="006233B7" w:rsidSect="0052483D">
          <w:headerReference w:type="first" r:id="rId12"/>
          <w:footerReference w:type="first" r:id="rId13"/>
          <w:pgSz w:w="11906" w:h="16838"/>
          <w:pgMar w:top="1417" w:right="1701" w:bottom="1417" w:left="1701" w:header="708" w:footer="708" w:gutter="0"/>
          <w:cols w:space="708"/>
          <w:titlePg/>
          <w:docGrid w:linePitch="360"/>
        </w:sectPr>
      </w:pPr>
      <w:r>
        <w:fldChar w:fldCharType="end"/>
      </w:r>
    </w:p>
    <w:p w14:paraId="6796C3B0" w14:textId="42E2E77C" w:rsidR="0052483D" w:rsidRDefault="001B1C39" w:rsidP="001B1C39">
      <w:pPr>
        <w:pStyle w:val="Ttulo1"/>
      </w:pPr>
      <w:bookmarkStart w:id="1" w:name="_Toc492643816"/>
      <w:r>
        <w:lastRenderedPageBreak/>
        <w:t>OBJETIVOS DEL TEMA</w:t>
      </w:r>
      <w:bookmarkEnd w:id="1"/>
    </w:p>
    <w:p w14:paraId="7AAAD01C" w14:textId="77777777" w:rsidR="0004660F" w:rsidRDefault="0004660F" w:rsidP="00DF2561">
      <w:pPr>
        <w:pStyle w:val="Sinespaciado"/>
      </w:pPr>
      <w:bookmarkStart w:id="2" w:name="_Toc424229737"/>
    </w:p>
    <w:p w14:paraId="0870B15A" w14:textId="6F224814" w:rsidR="002446D4" w:rsidRPr="00187380" w:rsidRDefault="00187380" w:rsidP="00E12124">
      <w:pPr>
        <w:pStyle w:val="Sinespaciado"/>
        <w:numPr>
          <w:ilvl w:val="0"/>
          <w:numId w:val="26"/>
        </w:numPr>
        <w:rPr>
          <w:sz w:val="22"/>
          <w:szCs w:val="22"/>
        </w:rPr>
      </w:pPr>
      <w:r w:rsidRPr="00187380">
        <w:rPr>
          <w:sz w:val="22"/>
          <w:szCs w:val="22"/>
        </w:rPr>
        <w:t xml:space="preserve">Comprender </w:t>
      </w:r>
      <w:r w:rsidR="002446D4" w:rsidRPr="00187380">
        <w:rPr>
          <w:sz w:val="22"/>
          <w:szCs w:val="22"/>
        </w:rPr>
        <w:t>la relación entre motricidad y Educación Física de Base.</w:t>
      </w:r>
    </w:p>
    <w:p w14:paraId="58460E69" w14:textId="11341364" w:rsidR="003C67BB" w:rsidRPr="00187380" w:rsidRDefault="002446D4" w:rsidP="00E12124">
      <w:pPr>
        <w:pStyle w:val="Sinespaciado"/>
        <w:numPr>
          <w:ilvl w:val="0"/>
          <w:numId w:val="26"/>
        </w:numPr>
        <w:rPr>
          <w:sz w:val="22"/>
          <w:szCs w:val="22"/>
        </w:rPr>
      </w:pPr>
      <w:r w:rsidRPr="00187380">
        <w:rPr>
          <w:sz w:val="22"/>
          <w:szCs w:val="22"/>
        </w:rPr>
        <w:t>Estudiar la forma en la que se estructura el movimiento</w:t>
      </w:r>
      <w:r w:rsidR="00187380" w:rsidRPr="00187380">
        <w:rPr>
          <w:sz w:val="22"/>
          <w:szCs w:val="22"/>
        </w:rPr>
        <w:t xml:space="preserve"> humano</w:t>
      </w:r>
      <w:r w:rsidR="00D62915" w:rsidRPr="00187380">
        <w:rPr>
          <w:sz w:val="22"/>
          <w:szCs w:val="22"/>
        </w:rPr>
        <w:t>.</w:t>
      </w:r>
    </w:p>
    <w:p w14:paraId="25B4A8FB" w14:textId="5EE753C3" w:rsidR="00187380" w:rsidRPr="00187380" w:rsidRDefault="00187380" w:rsidP="00187380">
      <w:pPr>
        <w:pStyle w:val="Sinespaciado"/>
        <w:numPr>
          <w:ilvl w:val="0"/>
          <w:numId w:val="25"/>
        </w:numPr>
        <w:rPr>
          <w:sz w:val="22"/>
          <w:szCs w:val="22"/>
        </w:rPr>
      </w:pPr>
      <w:r w:rsidRPr="00187380">
        <w:rPr>
          <w:sz w:val="22"/>
          <w:szCs w:val="22"/>
        </w:rPr>
        <w:t>Estudiar los procesos de adquisición y realización del movimiento.</w:t>
      </w:r>
    </w:p>
    <w:p w14:paraId="7140D2E3" w14:textId="24BD9A6B" w:rsidR="00187380" w:rsidRPr="00187380" w:rsidRDefault="00187380" w:rsidP="00187380">
      <w:pPr>
        <w:pStyle w:val="Sinespaciado"/>
        <w:numPr>
          <w:ilvl w:val="0"/>
          <w:numId w:val="25"/>
        </w:numPr>
        <w:rPr>
          <w:sz w:val="22"/>
          <w:szCs w:val="22"/>
        </w:rPr>
      </w:pPr>
      <w:r w:rsidRPr="00187380">
        <w:rPr>
          <w:sz w:val="22"/>
          <w:szCs w:val="22"/>
        </w:rPr>
        <w:t>Comprender qué entendemos por visión cognitiva de la motricidad.</w:t>
      </w:r>
    </w:p>
    <w:p w14:paraId="0FA414C6" w14:textId="71F3FEA6" w:rsidR="00187380" w:rsidRPr="00187380" w:rsidRDefault="00187380" w:rsidP="00187380">
      <w:pPr>
        <w:pStyle w:val="Sinespaciado"/>
        <w:numPr>
          <w:ilvl w:val="0"/>
          <w:numId w:val="25"/>
        </w:numPr>
        <w:rPr>
          <w:sz w:val="22"/>
          <w:szCs w:val="22"/>
        </w:rPr>
      </w:pPr>
      <w:r w:rsidRPr="00187380">
        <w:rPr>
          <w:sz w:val="22"/>
          <w:szCs w:val="22"/>
        </w:rPr>
        <w:t>Estudiar las capacidades y habilidades motrices como componentes de la motricidad.</w:t>
      </w:r>
    </w:p>
    <w:p w14:paraId="242D0569" w14:textId="0E418B50" w:rsidR="00187380" w:rsidRPr="00187380" w:rsidRDefault="00187380" w:rsidP="00187380">
      <w:pPr>
        <w:pStyle w:val="Sinespaciado"/>
        <w:numPr>
          <w:ilvl w:val="0"/>
          <w:numId w:val="25"/>
        </w:numPr>
        <w:rPr>
          <w:sz w:val="22"/>
          <w:szCs w:val="22"/>
        </w:rPr>
      </w:pPr>
      <w:r w:rsidRPr="00187380">
        <w:rPr>
          <w:sz w:val="22"/>
          <w:szCs w:val="22"/>
        </w:rPr>
        <w:t>Estudiar los componentes de las capacidades perceptivo-motrices.</w:t>
      </w:r>
    </w:p>
    <w:p w14:paraId="68F7FFAA" w14:textId="541DFDFD" w:rsidR="00187380" w:rsidRPr="00187380" w:rsidRDefault="00187380" w:rsidP="00187380">
      <w:pPr>
        <w:pStyle w:val="Sinespaciado"/>
        <w:numPr>
          <w:ilvl w:val="0"/>
          <w:numId w:val="25"/>
        </w:numPr>
        <w:rPr>
          <w:sz w:val="22"/>
          <w:szCs w:val="22"/>
        </w:rPr>
      </w:pPr>
      <w:r w:rsidRPr="00187380">
        <w:rPr>
          <w:sz w:val="22"/>
          <w:szCs w:val="22"/>
        </w:rPr>
        <w:t>Estudiar los componentes de las capacidades físico-motrices.</w:t>
      </w:r>
    </w:p>
    <w:p w14:paraId="0D17FA0C" w14:textId="7B480C3C" w:rsidR="00187380" w:rsidRPr="00187380" w:rsidRDefault="00187380" w:rsidP="00187380">
      <w:pPr>
        <w:pStyle w:val="Sinespaciado"/>
        <w:numPr>
          <w:ilvl w:val="0"/>
          <w:numId w:val="25"/>
        </w:numPr>
        <w:rPr>
          <w:sz w:val="22"/>
          <w:szCs w:val="22"/>
        </w:rPr>
      </w:pPr>
      <w:r w:rsidRPr="00187380">
        <w:rPr>
          <w:sz w:val="22"/>
          <w:szCs w:val="22"/>
        </w:rPr>
        <w:t>Estudiar los componentes de las capacidades socio-motrices.</w:t>
      </w:r>
    </w:p>
    <w:p w14:paraId="60F64EC7" w14:textId="22F288CA" w:rsidR="003C67BB" w:rsidRDefault="00187380" w:rsidP="00187380">
      <w:pPr>
        <w:pStyle w:val="Sinespaciado"/>
        <w:numPr>
          <w:ilvl w:val="0"/>
          <w:numId w:val="25"/>
        </w:numPr>
        <w:rPr>
          <w:rFonts w:ascii="Roboto Medium" w:eastAsiaTheme="majorEastAsia" w:hAnsi="Roboto Medium" w:cstheme="majorBidi"/>
          <w:color w:val="C2002F"/>
          <w:sz w:val="32"/>
          <w:szCs w:val="32"/>
        </w:rPr>
      </w:pPr>
      <w:r w:rsidRPr="00187380">
        <w:rPr>
          <w:sz w:val="22"/>
          <w:szCs w:val="22"/>
        </w:rPr>
        <w:t>Conocer las principales consideraciones a tener en cuenta en la realización del movimiento.</w:t>
      </w:r>
      <w:r>
        <w:t xml:space="preserve"> </w:t>
      </w:r>
      <w:r w:rsidR="003C67BB">
        <w:br w:type="page"/>
      </w:r>
    </w:p>
    <w:p w14:paraId="0408BC85" w14:textId="34E067C5" w:rsidR="001B1C39" w:rsidRDefault="001B1C39" w:rsidP="001B1C39">
      <w:pPr>
        <w:pStyle w:val="Ttulo1"/>
      </w:pPr>
      <w:bookmarkStart w:id="3" w:name="_Toc492643817"/>
      <w:r w:rsidRPr="001B1C39">
        <w:lastRenderedPageBreak/>
        <w:t xml:space="preserve">1. </w:t>
      </w:r>
      <w:r w:rsidR="00F674DA">
        <w:t>ESTRUCTURA DEL MOVIMIENTO</w:t>
      </w:r>
      <w:bookmarkEnd w:id="3"/>
    </w:p>
    <w:p w14:paraId="6E93C243" w14:textId="77777777" w:rsidR="001B1C39" w:rsidRDefault="001B1C39" w:rsidP="00DF2561">
      <w:pPr>
        <w:pStyle w:val="Sinespaciado"/>
      </w:pPr>
    </w:p>
    <w:p w14:paraId="2F6E9939" w14:textId="026279E9" w:rsidR="00F674DA" w:rsidRDefault="00F674DA" w:rsidP="00DF2561">
      <w:pPr>
        <w:pStyle w:val="Sinespaciado"/>
      </w:pPr>
      <w:r w:rsidRPr="00F674DA">
        <w:rPr>
          <w:sz w:val="22"/>
        </w:rPr>
        <w:tab/>
        <w:t xml:space="preserve">En este primer apartado del tema </w:t>
      </w:r>
      <w:r>
        <w:rPr>
          <w:sz w:val="22"/>
        </w:rPr>
        <w:t xml:space="preserve">se aborda el movimiento como fundamento de la motricidad humana, </w:t>
      </w:r>
      <w:r w:rsidR="00F411C8">
        <w:rPr>
          <w:sz w:val="22"/>
        </w:rPr>
        <w:t>para en base a su estructura y procesos de adquisición y realización, pasar a desarrollar todo lo referente a la concepción y enfoques de la motricidad y su relación con la educación física de base en base a las capacidades perceptivo-motrices y habilidades motrices.</w:t>
      </w:r>
    </w:p>
    <w:p w14:paraId="61A57076" w14:textId="77777777" w:rsidR="00F674DA" w:rsidRDefault="00F674DA" w:rsidP="00DF2561">
      <w:pPr>
        <w:pStyle w:val="Sinespaciado"/>
      </w:pPr>
    </w:p>
    <w:p w14:paraId="6F49E504" w14:textId="7D4F247F" w:rsidR="006233B7" w:rsidRDefault="00476A15" w:rsidP="00DF2561">
      <w:pPr>
        <w:pStyle w:val="Ttulo2"/>
        <w:spacing w:before="120" w:after="120"/>
      </w:pPr>
      <w:bookmarkStart w:id="4" w:name="_Toc492643818"/>
      <w:r>
        <w:t xml:space="preserve">1.1. </w:t>
      </w:r>
      <w:bookmarkEnd w:id="2"/>
      <w:r w:rsidR="00F411C8">
        <w:t>La estructura del movimiento</w:t>
      </w:r>
      <w:bookmarkEnd w:id="4"/>
    </w:p>
    <w:p w14:paraId="00E3CA6F" w14:textId="77777777" w:rsidR="0052483D" w:rsidRDefault="0052483D" w:rsidP="00DF2561">
      <w:pPr>
        <w:spacing w:before="120" w:after="120"/>
      </w:pPr>
    </w:p>
    <w:p w14:paraId="38E2F3F4" w14:textId="69ED77C6" w:rsidR="002139DB" w:rsidRDefault="002139DB" w:rsidP="00DF2561">
      <w:pPr>
        <w:pStyle w:val="TXTrojo"/>
        <w:spacing w:before="120" w:after="120" w:line="240" w:lineRule="auto"/>
        <w:rPr>
          <w:sz w:val="22"/>
          <w:szCs w:val="24"/>
        </w:rPr>
      </w:pPr>
      <w:r w:rsidRPr="00AB73DF">
        <w:rPr>
          <w:sz w:val="22"/>
          <w:szCs w:val="24"/>
        </w:rPr>
        <w:t xml:space="preserve">¿Qué entendemos por </w:t>
      </w:r>
      <w:r w:rsidR="009A3CBD" w:rsidRPr="007B3BF7">
        <w:rPr>
          <w:sz w:val="22"/>
          <w:szCs w:val="24"/>
        </w:rPr>
        <w:t>estructura</w:t>
      </w:r>
      <w:r w:rsidR="009A3CBD">
        <w:rPr>
          <w:sz w:val="22"/>
          <w:szCs w:val="24"/>
        </w:rPr>
        <w:t xml:space="preserve"> del movimiento</w:t>
      </w:r>
      <w:r w:rsidRPr="00AB73DF">
        <w:rPr>
          <w:sz w:val="22"/>
          <w:szCs w:val="24"/>
        </w:rPr>
        <w:t>?</w:t>
      </w:r>
    </w:p>
    <w:p w14:paraId="4DC65EDB" w14:textId="77777777" w:rsidR="00B31D09" w:rsidRDefault="00B31D09" w:rsidP="00DF2561">
      <w:pPr>
        <w:pStyle w:val="TXTrojo"/>
        <w:spacing w:before="120" w:after="120" w:line="240" w:lineRule="auto"/>
        <w:rPr>
          <w:sz w:val="22"/>
          <w:szCs w:val="24"/>
        </w:rPr>
      </w:pPr>
    </w:p>
    <w:p w14:paraId="09789DA4" w14:textId="5C718786" w:rsidR="007B3BF7" w:rsidRPr="00046FEE" w:rsidRDefault="007B3BF7" w:rsidP="007B3BF7">
      <w:pPr>
        <w:pStyle w:val="Sinespaciado"/>
        <w:ind w:firstLine="708"/>
        <w:rPr>
          <w:sz w:val="22"/>
          <w:lang w:val="es-ES_tradnl"/>
        </w:rPr>
      </w:pPr>
      <w:r>
        <w:rPr>
          <w:sz w:val="22"/>
          <w:lang w:val="es-ES_tradnl"/>
        </w:rPr>
        <w:t xml:space="preserve">Nos referimos a estructuras del movimiento al hablar de aquellas manifestaciones de la motricidad que surgen y se desarrollan de forma innata y que conforman la base de formas superiores de movimiento. </w:t>
      </w:r>
      <w:r w:rsidRPr="00046FEE">
        <w:rPr>
          <w:sz w:val="22"/>
          <w:lang w:val="es-ES_tradnl"/>
        </w:rPr>
        <w:t xml:space="preserve">Será sobre estas estructuras sobre las que se vayan construyendo toda la motricidad de la persona (Díaz, 1999). </w:t>
      </w:r>
    </w:p>
    <w:p w14:paraId="0A68F793" w14:textId="77777777" w:rsidR="007B3BF7" w:rsidRPr="00046FEE" w:rsidRDefault="007B3BF7" w:rsidP="007B3BF7">
      <w:pPr>
        <w:pStyle w:val="Sinespaciado"/>
        <w:ind w:firstLine="708"/>
        <w:rPr>
          <w:sz w:val="22"/>
          <w:lang w:val="es-ES_tradnl"/>
        </w:rPr>
      </w:pPr>
    </w:p>
    <w:p w14:paraId="79E29EA6" w14:textId="620E137B" w:rsidR="007B3BF7" w:rsidRPr="00046FEE" w:rsidRDefault="007B3BF7" w:rsidP="007B3BF7">
      <w:pPr>
        <w:pStyle w:val="Sinespaciado"/>
        <w:ind w:firstLine="708"/>
        <w:rPr>
          <w:sz w:val="22"/>
          <w:lang w:val="es-ES_tradnl"/>
        </w:rPr>
      </w:pPr>
      <w:r w:rsidRPr="00046FEE">
        <w:rPr>
          <w:sz w:val="22"/>
          <w:lang w:val="es-ES_tradnl"/>
        </w:rPr>
        <w:t>A la hora de clasificar las estructuras del movimiento, hablamos de dos tipologías fundamentales. Por un lado, los esquemas motores, y por otro lado, los esquemas posturales. Pasamos a definir y ver ejemplos de cada uno de ellos (Díaz, 1999</w:t>
      </w:r>
      <w:r w:rsidR="007B0E04" w:rsidRPr="00046FEE">
        <w:rPr>
          <w:sz w:val="22"/>
          <w:lang w:val="es-ES_tradnl"/>
        </w:rPr>
        <w:t>)</w:t>
      </w:r>
      <w:r w:rsidRPr="00046FEE">
        <w:rPr>
          <w:sz w:val="22"/>
          <w:lang w:val="es-ES_tradnl"/>
        </w:rPr>
        <w:t>.</w:t>
      </w:r>
    </w:p>
    <w:p w14:paraId="7E86C9E2" w14:textId="77777777" w:rsidR="007B3BF7" w:rsidRPr="00046FEE" w:rsidRDefault="007B3BF7" w:rsidP="007B3BF7">
      <w:pPr>
        <w:pStyle w:val="Sinespaciado"/>
        <w:rPr>
          <w:sz w:val="22"/>
          <w:lang w:val="es-ES_tradnl"/>
        </w:rPr>
      </w:pPr>
    </w:p>
    <w:p w14:paraId="13FBDFB6" w14:textId="1B7A1C15" w:rsidR="007B3BF7" w:rsidRPr="00046FEE" w:rsidRDefault="007B3BF7" w:rsidP="007B3BF7">
      <w:pPr>
        <w:pStyle w:val="Sinespaciado"/>
        <w:numPr>
          <w:ilvl w:val="0"/>
          <w:numId w:val="30"/>
        </w:numPr>
        <w:ind w:left="1428"/>
        <w:rPr>
          <w:color w:val="C2002F"/>
          <w:sz w:val="22"/>
          <w:lang w:val="es-ES_tradnl"/>
        </w:rPr>
      </w:pPr>
      <w:r w:rsidRPr="00046FEE">
        <w:rPr>
          <w:color w:val="C2002F"/>
          <w:sz w:val="22"/>
          <w:lang w:val="es-ES_tradnl"/>
        </w:rPr>
        <w:t>Esquemas motores</w:t>
      </w:r>
    </w:p>
    <w:p w14:paraId="6B6322A3" w14:textId="77777777" w:rsidR="007B3BF7" w:rsidRDefault="007B3BF7" w:rsidP="007B3BF7">
      <w:pPr>
        <w:pStyle w:val="Sinespaciado"/>
        <w:ind w:left="1428"/>
        <w:rPr>
          <w:sz w:val="22"/>
          <w:lang w:val="es-ES_tradnl"/>
        </w:rPr>
      </w:pPr>
    </w:p>
    <w:p w14:paraId="2DEC9B40" w14:textId="46D6C116" w:rsidR="007B3BF7" w:rsidRDefault="007B3BF7" w:rsidP="007B3BF7">
      <w:pPr>
        <w:pStyle w:val="Sinespaciado"/>
        <w:ind w:left="1428"/>
        <w:rPr>
          <w:sz w:val="22"/>
          <w:lang w:val="es-ES_tradnl"/>
        </w:rPr>
      </w:pPr>
      <w:r>
        <w:rPr>
          <w:sz w:val="22"/>
          <w:lang w:val="es-ES_tradnl"/>
        </w:rPr>
        <w:t>Son también conocidos como patrones de movimiento.</w:t>
      </w:r>
    </w:p>
    <w:p w14:paraId="27DBF36B" w14:textId="1299F630" w:rsidR="007B3BF7" w:rsidRDefault="007B3BF7" w:rsidP="007B3BF7">
      <w:pPr>
        <w:pStyle w:val="Sinespaciado"/>
        <w:ind w:left="1428"/>
        <w:rPr>
          <w:sz w:val="22"/>
          <w:lang w:val="es-ES_tradnl"/>
        </w:rPr>
      </w:pPr>
      <w:r>
        <w:rPr>
          <w:sz w:val="22"/>
          <w:lang w:val="es-ES_tradnl"/>
        </w:rPr>
        <w:t>Se trata de las formas esenciales del movimiento sobre los que se edifica toda la motricidad de la persona. Díaz los define como “el abecé del movimiento”. La adquisición de los esquemas motores se da de forma progresiva, apareciendo y desarrollándose de forma natural a lo largo de las diferentes etapas del desarrollo del niño.</w:t>
      </w:r>
    </w:p>
    <w:p w14:paraId="382BB55E" w14:textId="77777777" w:rsidR="007B3BF7" w:rsidRDefault="007B3BF7" w:rsidP="007B3BF7">
      <w:pPr>
        <w:pStyle w:val="Sinespaciado"/>
        <w:ind w:left="1428"/>
        <w:rPr>
          <w:sz w:val="22"/>
          <w:lang w:val="es-ES_tradnl"/>
        </w:rPr>
      </w:pPr>
    </w:p>
    <w:p w14:paraId="7FD9975C" w14:textId="1B1CD5EA" w:rsidR="007B3BF7" w:rsidRDefault="007B3BF7" w:rsidP="007B3BF7">
      <w:pPr>
        <w:pStyle w:val="Sinespaciado"/>
        <w:ind w:left="1428"/>
        <w:rPr>
          <w:sz w:val="22"/>
          <w:lang w:val="es-ES_tradnl"/>
        </w:rPr>
      </w:pPr>
      <w:r>
        <w:rPr>
          <w:sz w:val="22"/>
          <w:lang w:val="es-ES_tradnl"/>
        </w:rPr>
        <w:t>Los principales esquemas motores son:</w:t>
      </w:r>
    </w:p>
    <w:p w14:paraId="599097CF" w14:textId="77777777" w:rsidR="007B3BF7" w:rsidRDefault="007B3BF7" w:rsidP="007B3BF7">
      <w:pPr>
        <w:pStyle w:val="Sinespaciado"/>
        <w:ind w:left="1428"/>
        <w:rPr>
          <w:sz w:val="22"/>
          <w:lang w:val="es-ES_tradnl"/>
        </w:rPr>
      </w:pPr>
    </w:p>
    <w:p w14:paraId="3C473332" w14:textId="3680256E" w:rsidR="007B3BF7" w:rsidRDefault="007B3BF7" w:rsidP="007B3BF7">
      <w:pPr>
        <w:pStyle w:val="Sinespaciado"/>
        <w:numPr>
          <w:ilvl w:val="3"/>
          <w:numId w:val="30"/>
        </w:numPr>
        <w:rPr>
          <w:sz w:val="22"/>
          <w:lang w:val="es-ES_tradnl"/>
        </w:rPr>
      </w:pPr>
      <w:r>
        <w:rPr>
          <w:sz w:val="22"/>
          <w:lang w:val="es-ES_tradnl"/>
        </w:rPr>
        <w:t>Gatear</w:t>
      </w:r>
    </w:p>
    <w:p w14:paraId="7E6CFF04" w14:textId="4D62DA8B" w:rsidR="007B3BF7" w:rsidRDefault="007B3BF7" w:rsidP="007B3BF7">
      <w:pPr>
        <w:pStyle w:val="Sinespaciado"/>
        <w:numPr>
          <w:ilvl w:val="3"/>
          <w:numId w:val="30"/>
        </w:numPr>
        <w:rPr>
          <w:sz w:val="22"/>
          <w:lang w:val="es-ES_tradnl"/>
        </w:rPr>
      </w:pPr>
      <w:r>
        <w:rPr>
          <w:sz w:val="22"/>
          <w:lang w:val="es-ES_tradnl"/>
        </w:rPr>
        <w:t>Caminar</w:t>
      </w:r>
    </w:p>
    <w:p w14:paraId="6D28B2DE" w14:textId="5CF4EFAB" w:rsidR="007B3BF7" w:rsidRDefault="007B3BF7" w:rsidP="007B3BF7">
      <w:pPr>
        <w:pStyle w:val="Sinespaciado"/>
        <w:numPr>
          <w:ilvl w:val="3"/>
          <w:numId w:val="30"/>
        </w:numPr>
        <w:rPr>
          <w:sz w:val="22"/>
          <w:lang w:val="es-ES_tradnl"/>
        </w:rPr>
      </w:pPr>
      <w:r>
        <w:rPr>
          <w:sz w:val="22"/>
          <w:lang w:val="es-ES_tradnl"/>
        </w:rPr>
        <w:t>Correr</w:t>
      </w:r>
    </w:p>
    <w:p w14:paraId="6466F5EA" w14:textId="20D811AE" w:rsidR="007B3BF7" w:rsidRDefault="007B3BF7" w:rsidP="007B3BF7">
      <w:pPr>
        <w:pStyle w:val="Sinespaciado"/>
        <w:numPr>
          <w:ilvl w:val="3"/>
          <w:numId w:val="30"/>
        </w:numPr>
        <w:rPr>
          <w:sz w:val="22"/>
          <w:lang w:val="es-ES_tradnl"/>
        </w:rPr>
      </w:pPr>
      <w:r>
        <w:rPr>
          <w:sz w:val="22"/>
          <w:lang w:val="es-ES_tradnl"/>
        </w:rPr>
        <w:t>Saltar</w:t>
      </w:r>
    </w:p>
    <w:p w14:paraId="3B9B4EE9" w14:textId="383DA851" w:rsidR="007B3BF7" w:rsidRDefault="007B3BF7" w:rsidP="007B3BF7">
      <w:pPr>
        <w:pStyle w:val="Sinespaciado"/>
        <w:numPr>
          <w:ilvl w:val="3"/>
          <w:numId w:val="30"/>
        </w:numPr>
        <w:rPr>
          <w:sz w:val="22"/>
          <w:lang w:val="es-ES_tradnl"/>
        </w:rPr>
      </w:pPr>
      <w:r>
        <w:rPr>
          <w:sz w:val="22"/>
          <w:lang w:val="es-ES_tradnl"/>
        </w:rPr>
        <w:t>Agarrar</w:t>
      </w:r>
    </w:p>
    <w:p w14:paraId="1C2AFD21" w14:textId="2B04F796" w:rsidR="007B3BF7" w:rsidRDefault="007B3BF7" w:rsidP="007B3BF7">
      <w:pPr>
        <w:pStyle w:val="Sinespaciado"/>
        <w:numPr>
          <w:ilvl w:val="3"/>
          <w:numId w:val="30"/>
        </w:numPr>
        <w:rPr>
          <w:sz w:val="22"/>
          <w:lang w:val="es-ES_tradnl"/>
        </w:rPr>
      </w:pPr>
      <w:r>
        <w:rPr>
          <w:sz w:val="22"/>
          <w:lang w:val="es-ES_tradnl"/>
        </w:rPr>
        <w:t>Lanzar</w:t>
      </w:r>
    </w:p>
    <w:p w14:paraId="306EF049" w14:textId="7009BD27" w:rsidR="007B3BF7" w:rsidRDefault="007B3BF7" w:rsidP="007B3BF7">
      <w:pPr>
        <w:pStyle w:val="Sinespaciado"/>
        <w:numPr>
          <w:ilvl w:val="3"/>
          <w:numId w:val="30"/>
        </w:numPr>
        <w:rPr>
          <w:sz w:val="22"/>
          <w:lang w:val="es-ES_tradnl"/>
        </w:rPr>
      </w:pPr>
      <w:r>
        <w:rPr>
          <w:sz w:val="22"/>
          <w:lang w:val="es-ES_tradnl"/>
        </w:rPr>
        <w:t>Golpear</w:t>
      </w:r>
    </w:p>
    <w:p w14:paraId="789B11E0" w14:textId="6460973A" w:rsidR="007B3BF7" w:rsidRDefault="007B3BF7" w:rsidP="007B3BF7">
      <w:pPr>
        <w:pStyle w:val="Sinespaciado"/>
        <w:numPr>
          <w:ilvl w:val="3"/>
          <w:numId w:val="30"/>
        </w:numPr>
        <w:rPr>
          <w:sz w:val="22"/>
          <w:lang w:val="es-ES_tradnl"/>
        </w:rPr>
      </w:pPr>
      <w:r>
        <w:rPr>
          <w:sz w:val="22"/>
          <w:lang w:val="es-ES_tradnl"/>
        </w:rPr>
        <w:t>Girar</w:t>
      </w:r>
    </w:p>
    <w:p w14:paraId="37428C80" w14:textId="77777777" w:rsidR="007B3BF7" w:rsidRDefault="007B3BF7" w:rsidP="007B3BF7">
      <w:pPr>
        <w:pStyle w:val="Sinespaciado"/>
        <w:ind w:left="2520"/>
        <w:rPr>
          <w:sz w:val="22"/>
          <w:lang w:val="es-ES_tradnl"/>
        </w:rPr>
      </w:pPr>
    </w:p>
    <w:p w14:paraId="40AA67E5" w14:textId="70CCDF67" w:rsidR="007B3BF7" w:rsidRDefault="007B3BF7" w:rsidP="007B3BF7">
      <w:pPr>
        <w:pStyle w:val="Sinespaciado"/>
        <w:numPr>
          <w:ilvl w:val="3"/>
          <w:numId w:val="30"/>
        </w:numPr>
        <w:rPr>
          <w:sz w:val="22"/>
          <w:lang w:val="es-ES_tradnl"/>
        </w:rPr>
      </w:pPr>
      <w:r>
        <w:rPr>
          <w:sz w:val="22"/>
          <w:lang w:val="es-ES_tradnl"/>
        </w:rPr>
        <w:lastRenderedPageBreak/>
        <w:t>Reptar</w:t>
      </w:r>
    </w:p>
    <w:p w14:paraId="68968082" w14:textId="5E997922" w:rsidR="007B3BF7" w:rsidRDefault="007B3BF7" w:rsidP="007B3BF7">
      <w:pPr>
        <w:pStyle w:val="Sinespaciado"/>
        <w:numPr>
          <w:ilvl w:val="3"/>
          <w:numId w:val="30"/>
        </w:numPr>
        <w:rPr>
          <w:sz w:val="22"/>
          <w:lang w:val="es-ES_tradnl"/>
        </w:rPr>
      </w:pPr>
      <w:r>
        <w:rPr>
          <w:sz w:val="22"/>
          <w:lang w:val="es-ES_tradnl"/>
        </w:rPr>
        <w:t>Rodar</w:t>
      </w:r>
    </w:p>
    <w:p w14:paraId="625DA1DD" w14:textId="2826AFFD" w:rsidR="007B3BF7" w:rsidRDefault="007B3BF7" w:rsidP="003051EC">
      <w:pPr>
        <w:pStyle w:val="Sinespaciado"/>
        <w:numPr>
          <w:ilvl w:val="3"/>
          <w:numId w:val="30"/>
        </w:numPr>
        <w:rPr>
          <w:sz w:val="22"/>
          <w:lang w:val="es-ES_tradnl"/>
        </w:rPr>
      </w:pPr>
      <w:r>
        <w:rPr>
          <w:sz w:val="22"/>
          <w:lang w:val="es-ES_tradnl"/>
        </w:rPr>
        <w:t>Trepar</w:t>
      </w:r>
    </w:p>
    <w:p w14:paraId="6F3A3A80" w14:textId="77777777" w:rsidR="003051EC" w:rsidRDefault="003051EC" w:rsidP="003051EC">
      <w:pPr>
        <w:pStyle w:val="Sinespaciado"/>
        <w:ind w:left="2520"/>
        <w:rPr>
          <w:sz w:val="22"/>
          <w:lang w:val="es-ES_tradnl"/>
        </w:rPr>
      </w:pPr>
    </w:p>
    <w:p w14:paraId="42C1AF97" w14:textId="36941E82" w:rsidR="007B3BF7" w:rsidRPr="007B3BF7" w:rsidRDefault="007B3BF7" w:rsidP="007B3BF7">
      <w:pPr>
        <w:pStyle w:val="Sinespaciado"/>
        <w:numPr>
          <w:ilvl w:val="0"/>
          <w:numId w:val="30"/>
        </w:numPr>
        <w:ind w:left="1428"/>
        <w:rPr>
          <w:color w:val="C2002F"/>
          <w:sz w:val="22"/>
          <w:lang w:val="es-ES_tradnl"/>
        </w:rPr>
      </w:pPr>
      <w:r w:rsidRPr="007B3BF7">
        <w:rPr>
          <w:color w:val="C2002F"/>
          <w:sz w:val="22"/>
          <w:lang w:val="es-ES_tradnl"/>
        </w:rPr>
        <w:t>Esquemas posturales</w:t>
      </w:r>
    </w:p>
    <w:p w14:paraId="4AE91C49" w14:textId="77777777" w:rsidR="007B3BF7" w:rsidRDefault="007B3BF7" w:rsidP="007B3BF7">
      <w:pPr>
        <w:pStyle w:val="Sinespaciado"/>
        <w:rPr>
          <w:sz w:val="22"/>
          <w:lang w:val="es-ES_tradnl"/>
        </w:rPr>
      </w:pPr>
    </w:p>
    <w:p w14:paraId="616C81EE" w14:textId="37BA3891" w:rsidR="003C47A5" w:rsidRDefault="003C47A5" w:rsidP="007B3BF7">
      <w:pPr>
        <w:pStyle w:val="Sinespaciado"/>
        <w:ind w:left="1416"/>
        <w:rPr>
          <w:sz w:val="22"/>
          <w:lang w:val="es-ES_tradnl"/>
        </w:rPr>
      </w:pPr>
      <w:r>
        <w:rPr>
          <w:sz w:val="22"/>
          <w:lang w:val="es-ES_tradnl"/>
        </w:rPr>
        <w:t>Los esquemas posturales se refieren al tronco y a los segmentos corporales.</w:t>
      </w:r>
    </w:p>
    <w:p w14:paraId="0B5C2F01" w14:textId="65CDBD29" w:rsidR="003C47A5" w:rsidRDefault="003C47A5" w:rsidP="007B3BF7">
      <w:pPr>
        <w:pStyle w:val="Sinespaciado"/>
        <w:ind w:left="1416"/>
        <w:rPr>
          <w:sz w:val="22"/>
          <w:lang w:val="es-ES_tradnl"/>
        </w:rPr>
      </w:pPr>
      <w:r>
        <w:rPr>
          <w:sz w:val="22"/>
          <w:lang w:val="es-ES_tradnl"/>
        </w:rPr>
        <w:t>Son las posturas estáticas que el cuerpo de la persona puede adoptar a partir de una determinada posición en el espacio.</w:t>
      </w:r>
    </w:p>
    <w:p w14:paraId="24C99E61" w14:textId="77777777" w:rsidR="003C47A5" w:rsidRDefault="003C47A5" w:rsidP="007B3BF7">
      <w:pPr>
        <w:pStyle w:val="Sinespaciado"/>
        <w:ind w:left="1416"/>
        <w:rPr>
          <w:sz w:val="22"/>
          <w:lang w:val="es-ES_tradnl"/>
        </w:rPr>
      </w:pPr>
    </w:p>
    <w:p w14:paraId="20DECA81" w14:textId="375FF8C0" w:rsidR="003C47A5" w:rsidRDefault="003C47A5" w:rsidP="007B3BF7">
      <w:pPr>
        <w:pStyle w:val="Sinespaciado"/>
        <w:ind w:left="1416"/>
        <w:rPr>
          <w:sz w:val="22"/>
          <w:lang w:val="es-ES_tradnl"/>
        </w:rPr>
      </w:pPr>
      <w:r>
        <w:rPr>
          <w:sz w:val="22"/>
          <w:lang w:val="es-ES_tradnl"/>
        </w:rPr>
        <w:t>Algunos ejemplos de esquemas posturales son los siguientes:</w:t>
      </w:r>
    </w:p>
    <w:p w14:paraId="2F6293D9" w14:textId="77777777" w:rsidR="003C47A5" w:rsidRDefault="003C47A5" w:rsidP="003C47A5">
      <w:pPr>
        <w:pStyle w:val="Sinespaciado"/>
        <w:ind w:left="2520"/>
        <w:rPr>
          <w:sz w:val="22"/>
          <w:lang w:val="es-ES_tradnl"/>
        </w:rPr>
      </w:pPr>
    </w:p>
    <w:p w14:paraId="2B8BDB23" w14:textId="34A50C32" w:rsidR="003C47A5" w:rsidRDefault="003C47A5" w:rsidP="003C47A5">
      <w:pPr>
        <w:pStyle w:val="Sinespaciado"/>
        <w:numPr>
          <w:ilvl w:val="3"/>
          <w:numId w:val="30"/>
        </w:numPr>
        <w:rPr>
          <w:sz w:val="22"/>
          <w:lang w:val="es-ES_tradnl"/>
        </w:rPr>
      </w:pPr>
      <w:r>
        <w:rPr>
          <w:sz w:val="22"/>
          <w:lang w:val="es-ES_tradnl"/>
        </w:rPr>
        <w:t>Doblarse</w:t>
      </w:r>
    </w:p>
    <w:p w14:paraId="5E99281F" w14:textId="1ABF72DB" w:rsidR="003C47A5" w:rsidRDefault="003C47A5" w:rsidP="003C47A5">
      <w:pPr>
        <w:pStyle w:val="Sinespaciado"/>
        <w:numPr>
          <w:ilvl w:val="3"/>
          <w:numId w:val="30"/>
        </w:numPr>
        <w:rPr>
          <w:sz w:val="22"/>
          <w:lang w:val="es-ES_tradnl"/>
        </w:rPr>
      </w:pPr>
      <w:r>
        <w:rPr>
          <w:sz w:val="22"/>
          <w:lang w:val="es-ES_tradnl"/>
        </w:rPr>
        <w:t>Flexionar</w:t>
      </w:r>
    </w:p>
    <w:p w14:paraId="3AD1B953" w14:textId="23E3C605" w:rsidR="003C47A5" w:rsidRDefault="003C47A5" w:rsidP="003C47A5">
      <w:pPr>
        <w:pStyle w:val="Sinespaciado"/>
        <w:numPr>
          <w:ilvl w:val="3"/>
          <w:numId w:val="30"/>
        </w:numPr>
        <w:rPr>
          <w:sz w:val="22"/>
          <w:lang w:val="es-ES_tradnl"/>
        </w:rPr>
      </w:pPr>
      <w:r>
        <w:rPr>
          <w:sz w:val="22"/>
          <w:lang w:val="es-ES_tradnl"/>
        </w:rPr>
        <w:t>Estirar</w:t>
      </w:r>
    </w:p>
    <w:p w14:paraId="743065B6" w14:textId="5E8C15F9" w:rsidR="003C47A5" w:rsidRDefault="003C47A5" w:rsidP="003C47A5">
      <w:pPr>
        <w:pStyle w:val="Sinespaciado"/>
        <w:numPr>
          <w:ilvl w:val="3"/>
          <w:numId w:val="30"/>
        </w:numPr>
        <w:rPr>
          <w:sz w:val="22"/>
          <w:lang w:val="es-ES_tradnl"/>
        </w:rPr>
      </w:pPr>
      <w:r>
        <w:rPr>
          <w:sz w:val="22"/>
          <w:lang w:val="es-ES_tradnl"/>
        </w:rPr>
        <w:t>Abducir</w:t>
      </w:r>
    </w:p>
    <w:p w14:paraId="1E0B6CF7" w14:textId="27E3262E" w:rsidR="003C47A5" w:rsidRDefault="003C47A5" w:rsidP="003051EC">
      <w:pPr>
        <w:pStyle w:val="Sinespaciado"/>
        <w:numPr>
          <w:ilvl w:val="3"/>
          <w:numId w:val="30"/>
        </w:numPr>
        <w:rPr>
          <w:sz w:val="22"/>
          <w:lang w:val="es-ES_tradnl"/>
        </w:rPr>
      </w:pPr>
      <w:r>
        <w:rPr>
          <w:sz w:val="22"/>
          <w:lang w:val="es-ES_tradnl"/>
        </w:rPr>
        <w:t>Rotar</w:t>
      </w:r>
    </w:p>
    <w:p w14:paraId="503C78EB" w14:textId="77777777" w:rsidR="003051EC" w:rsidRDefault="003051EC" w:rsidP="003051EC">
      <w:pPr>
        <w:pStyle w:val="Sinespaciado"/>
        <w:numPr>
          <w:ilvl w:val="3"/>
          <w:numId w:val="30"/>
        </w:numPr>
        <w:rPr>
          <w:sz w:val="22"/>
          <w:lang w:val="es-ES_tradnl"/>
        </w:rPr>
      </w:pPr>
    </w:p>
    <w:p w14:paraId="34A903E5" w14:textId="733E82CD" w:rsidR="003C47A5" w:rsidRDefault="003C47A5" w:rsidP="003C47A5">
      <w:pPr>
        <w:pStyle w:val="Ttulo2"/>
        <w:spacing w:before="120" w:after="120"/>
      </w:pPr>
      <w:bookmarkStart w:id="5" w:name="_Toc492643819"/>
      <w:r>
        <w:t>1.2. Adquisición y realización del movimiento</w:t>
      </w:r>
      <w:bookmarkEnd w:id="5"/>
    </w:p>
    <w:p w14:paraId="53073957" w14:textId="77777777" w:rsidR="003C47A5" w:rsidRDefault="003C47A5" w:rsidP="003C47A5">
      <w:pPr>
        <w:spacing w:before="120" w:after="120"/>
      </w:pPr>
    </w:p>
    <w:p w14:paraId="572F8D94" w14:textId="1199434F" w:rsidR="003C47A5" w:rsidRDefault="003C47A5" w:rsidP="003C47A5">
      <w:pPr>
        <w:pStyle w:val="TXTrojo"/>
        <w:spacing w:before="120" w:after="120" w:line="240" w:lineRule="auto"/>
        <w:rPr>
          <w:sz w:val="22"/>
          <w:szCs w:val="24"/>
        </w:rPr>
      </w:pPr>
      <w:r>
        <w:rPr>
          <w:sz w:val="22"/>
          <w:szCs w:val="24"/>
        </w:rPr>
        <w:t>Procesos de adquisición y realización de los movimientos</w:t>
      </w:r>
    </w:p>
    <w:p w14:paraId="565751D6" w14:textId="77777777" w:rsidR="003C47A5" w:rsidRDefault="003C47A5" w:rsidP="003C47A5">
      <w:pPr>
        <w:pStyle w:val="TXTrojo"/>
        <w:spacing w:before="120" w:after="120" w:line="240" w:lineRule="auto"/>
        <w:rPr>
          <w:sz w:val="22"/>
          <w:szCs w:val="24"/>
        </w:rPr>
      </w:pPr>
    </w:p>
    <w:p w14:paraId="6EEB6E3C" w14:textId="62D518D9" w:rsidR="003C47A5" w:rsidRDefault="00483498" w:rsidP="003C47A5">
      <w:pPr>
        <w:pStyle w:val="Sinespaciado"/>
        <w:ind w:firstLine="708"/>
        <w:rPr>
          <w:sz w:val="22"/>
          <w:lang w:val="es-ES_tradnl"/>
        </w:rPr>
      </w:pPr>
      <w:r>
        <w:rPr>
          <w:sz w:val="22"/>
          <w:lang w:val="es-ES_tradnl"/>
        </w:rPr>
        <w:t>El proceso de adquisición y control del movimiento ha sido estudiado desde diferentes perspectivas. Existen planteamientos de tipo más analítico y otros con un enfoque más global.</w:t>
      </w:r>
    </w:p>
    <w:p w14:paraId="5A75AAA4" w14:textId="77777777" w:rsidR="00483498" w:rsidRDefault="00483498" w:rsidP="003C47A5">
      <w:pPr>
        <w:pStyle w:val="Sinespaciado"/>
        <w:ind w:firstLine="708"/>
        <w:rPr>
          <w:sz w:val="22"/>
          <w:lang w:val="es-ES_tradnl"/>
        </w:rPr>
      </w:pPr>
    </w:p>
    <w:p w14:paraId="6F203B7A" w14:textId="0CB6B29A" w:rsidR="00483498" w:rsidRDefault="00483498" w:rsidP="003C47A5">
      <w:pPr>
        <w:pStyle w:val="Sinespaciado"/>
        <w:ind w:firstLine="708"/>
        <w:rPr>
          <w:sz w:val="22"/>
          <w:lang w:val="es-ES_tradnl"/>
        </w:rPr>
      </w:pPr>
      <w:r>
        <w:rPr>
          <w:sz w:val="22"/>
          <w:lang w:val="es-ES_tradnl"/>
        </w:rPr>
        <w:t>A día de hoy y dentro del contexto escolar y educativo que nos ocupa, los procesos de adquisición, realización y control del movimiento se han de entender desde una perspectiva más cognitiva y global, que no considera de forma aislada la motricidad, sino que está ligada a los diferentes áreas del comportamiento de las personas. Dando como resultado una concepción actual de la motricidad que considera la incidencia de tres áreas en la adquisición y control del movimiento (Díaz, 1999):</w:t>
      </w:r>
    </w:p>
    <w:p w14:paraId="07A45829" w14:textId="77777777" w:rsidR="00483498" w:rsidRDefault="00483498" w:rsidP="003C47A5">
      <w:pPr>
        <w:pStyle w:val="Sinespaciado"/>
        <w:ind w:firstLine="708"/>
        <w:rPr>
          <w:sz w:val="22"/>
          <w:lang w:val="es-ES_tradnl"/>
        </w:rPr>
      </w:pPr>
    </w:p>
    <w:p w14:paraId="0CDF6167" w14:textId="3EBF05FB" w:rsidR="00483498" w:rsidRDefault="00483498" w:rsidP="00483498">
      <w:pPr>
        <w:pStyle w:val="Sinespaciado"/>
        <w:numPr>
          <w:ilvl w:val="0"/>
          <w:numId w:val="30"/>
        </w:numPr>
        <w:ind w:left="1428"/>
        <w:rPr>
          <w:color w:val="C2002F"/>
          <w:sz w:val="22"/>
          <w:lang w:val="es-ES_tradnl"/>
        </w:rPr>
      </w:pPr>
      <w:r w:rsidRPr="00C55236">
        <w:rPr>
          <w:color w:val="C2002F"/>
          <w:sz w:val="22"/>
          <w:lang w:val="es-ES_tradnl"/>
        </w:rPr>
        <w:t>Área neurológica</w:t>
      </w:r>
    </w:p>
    <w:p w14:paraId="49470D3B" w14:textId="77777777" w:rsidR="003051EC" w:rsidRDefault="003051EC" w:rsidP="003051EC">
      <w:pPr>
        <w:pStyle w:val="Sinespaciado"/>
        <w:ind w:left="1428"/>
        <w:rPr>
          <w:color w:val="C2002F"/>
          <w:sz w:val="22"/>
          <w:lang w:val="es-ES_tradnl"/>
        </w:rPr>
      </w:pPr>
    </w:p>
    <w:p w14:paraId="70A867D5" w14:textId="09DEC9E4" w:rsidR="00483498" w:rsidRDefault="00483498" w:rsidP="00483498">
      <w:pPr>
        <w:pStyle w:val="Sinespaciado"/>
        <w:numPr>
          <w:ilvl w:val="0"/>
          <w:numId w:val="30"/>
        </w:numPr>
        <w:ind w:left="1428"/>
        <w:rPr>
          <w:color w:val="C2002F"/>
          <w:sz w:val="22"/>
          <w:lang w:val="es-ES_tradnl"/>
        </w:rPr>
      </w:pPr>
      <w:r w:rsidRPr="00C55236">
        <w:rPr>
          <w:color w:val="C2002F"/>
          <w:sz w:val="22"/>
          <w:lang w:val="es-ES_tradnl"/>
        </w:rPr>
        <w:t>Área evolutiva</w:t>
      </w:r>
    </w:p>
    <w:p w14:paraId="1DF3A98D" w14:textId="77777777" w:rsidR="003051EC" w:rsidRPr="00C55236" w:rsidRDefault="003051EC" w:rsidP="003051EC">
      <w:pPr>
        <w:pStyle w:val="Sinespaciado"/>
        <w:ind w:left="1428"/>
        <w:rPr>
          <w:color w:val="C2002F"/>
          <w:sz w:val="22"/>
          <w:lang w:val="es-ES_tradnl"/>
        </w:rPr>
      </w:pPr>
    </w:p>
    <w:p w14:paraId="00EC7205" w14:textId="1FE89595" w:rsidR="00483498" w:rsidRPr="00C55236" w:rsidRDefault="00483498" w:rsidP="00483498">
      <w:pPr>
        <w:pStyle w:val="Sinespaciado"/>
        <w:numPr>
          <w:ilvl w:val="0"/>
          <w:numId w:val="30"/>
        </w:numPr>
        <w:ind w:left="1428"/>
        <w:rPr>
          <w:color w:val="C2002F"/>
          <w:sz w:val="22"/>
          <w:lang w:val="es-ES_tradnl"/>
        </w:rPr>
      </w:pPr>
      <w:r w:rsidRPr="00C55236">
        <w:rPr>
          <w:color w:val="C2002F"/>
          <w:sz w:val="22"/>
          <w:lang w:val="es-ES_tradnl"/>
        </w:rPr>
        <w:t>Área de procesamiento de la información.</w:t>
      </w:r>
    </w:p>
    <w:p w14:paraId="4C26880D" w14:textId="77777777" w:rsidR="00483498" w:rsidRDefault="00483498" w:rsidP="003C47A5">
      <w:pPr>
        <w:pStyle w:val="Sinespaciado"/>
        <w:ind w:firstLine="708"/>
        <w:rPr>
          <w:sz w:val="22"/>
          <w:lang w:val="es-ES_tradnl"/>
        </w:rPr>
      </w:pPr>
    </w:p>
    <w:p w14:paraId="2262EBCC" w14:textId="77777777" w:rsidR="00C55236" w:rsidRPr="008C479E" w:rsidRDefault="00C55236" w:rsidP="00C55236">
      <w:pPr>
        <w:pStyle w:val="Sinespaciado"/>
        <w:jc w:val="center"/>
        <w:rPr>
          <w:sz w:val="22"/>
          <w:lang w:val="es-ES_tradnl"/>
        </w:rPr>
      </w:pPr>
      <w:r>
        <w:rPr>
          <w:noProof/>
        </w:rPr>
        <w:lastRenderedPageBreak/>
        <w:drawing>
          <wp:inline distT="0" distB="0" distL="0" distR="0" wp14:anchorId="4411AB58" wp14:editId="4D1D12F8">
            <wp:extent cx="4832350" cy="2743200"/>
            <wp:effectExtent l="0" t="0" r="0" b="133350"/>
            <wp:docPr id="107" name="Diagrama 10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47FCB0A6" w14:textId="25E04B12" w:rsidR="00C55236" w:rsidRDefault="00C55236" w:rsidP="00C55236">
      <w:pPr>
        <w:pStyle w:val="Sinespaciado"/>
        <w:ind w:right="-1"/>
        <w:jc w:val="center"/>
        <w:rPr>
          <w:sz w:val="22"/>
          <w:lang w:val="es-ES_tradnl"/>
        </w:rPr>
      </w:pPr>
      <w:r>
        <w:rPr>
          <w:sz w:val="22"/>
          <w:lang w:val="es-ES_tradnl"/>
        </w:rPr>
        <w:t>Figura 1. Áreas a considerar en la adquisición y control del movimiento dentro de la concepción actual de motricidad.</w:t>
      </w:r>
    </w:p>
    <w:p w14:paraId="79C22B71" w14:textId="77777777" w:rsidR="00C55236" w:rsidRDefault="00C55236" w:rsidP="003C47A5">
      <w:pPr>
        <w:pStyle w:val="Sinespaciado"/>
        <w:ind w:firstLine="708"/>
        <w:rPr>
          <w:sz w:val="22"/>
          <w:lang w:val="es-ES_tradnl"/>
        </w:rPr>
      </w:pPr>
    </w:p>
    <w:p w14:paraId="75BDA1F2" w14:textId="48488FC7" w:rsidR="00483498" w:rsidRDefault="00483498" w:rsidP="00AC6F06">
      <w:pPr>
        <w:pStyle w:val="Sinespaciado"/>
        <w:rPr>
          <w:sz w:val="22"/>
          <w:lang w:val="es-ES_tradnl"/>
        </w:rPr>
      </w:pPr>
      <w:r>
        <w:rPr>
          <w:sz w:val="22"/>
          <w:lang w:val="es-ES_tradnl"/>
        </w:rPr>
        <w:t>Esto da lugar a la siguiente definición de motricidad (</w:t>
      </w:r>
      <w:proofErr w:type="spellStart"/>
      <w:r w:rsidRPr="00046FEE">
        <w:rPr>
          <w:sz w:val="22"/>
          <w:lang w:val="es-ES_tradnl"/>
        </w:rPr>
        <w:t>Castañer</w:t>
      </w:r>
      <w:proofErr w:type="spellEnd"/>
      <w:r w:rsidRPr="00046FEE">
        <w:rPr>
          <w:sz w:val="22"/>
          <w:lang w:val="es-ES_tradnl"/>
        </w:rPr>
        <w:t xml:space="preserve"> y Camerino, </w:t>
      </w:r>
      <w:r w:rsidR="00AC6F06" w:rsidRPr="00046FEE">
        <w:rPr>
          <w:sz w:val="22"/>
          <w:lang w:val="es-ES_tradnl"/>
        </w:rPr>
        <w:t>2006, p. 17):</w:t>
      </w:r>
    </w:p>
    <w:p w14:paraId="22C08F53" w14:textId="77777777" w:rsidR="00AC6F06" w:rsidRDefault="00AC6F06" w:rsidP="003C47A5">
      <w:pPr>
        <w:pStyle w:val="Sinespaciado"/>
        <w:ind w:firstLine="708"/>
        <w:rPr>
          <w:sz w:val="22"/>
          <w:lang w:val="es-ES_tradnl"/>
        </w:rPr>
      </w:pPr>
    </w:p>
    <w:p w14:paraId="5047284F" w14:textId="6E347352" w:rsidR="00AC6F06" w:rsidRDefault="00AC6F06" w:rsidP="00AC6F06">
      <w:pPr>
        <w:pStyle w:val="Sinespaciado"/>
        <w:ind w:firstLine="708"/>
        <w:rPr>
          <w:color w:val="C2002F"/>
          <w:sz w:val="22"/>
          <w:lang w:val="es-ES_tradnl"/>
        </w:rPr>
      </w:pPr>
      <w:r>
        <w:rPr>
          <w:color w:val="C2002F"/>
          <w:sz w:val="22"/>
          <w:lang w:val="es-ES_tradnl"/>
        </w:rPr>
        <w:t>Motricidad</w:t>
      </w:r>
    </w:p>
    <w:p w14:paraId="6D38F291" w14:textId="77777777" w:rsidR="00AC6F06" w:rsidRDefault="00AC6F06" w:rsidP="00AC6F06">
      <w:pPr>
        <w:pStyle w:val="Sinespaciado"/>
        <w:ind w:firstLine="708"/>
        <w:rPr>
          <w:color w:val="C2002F"/>
          <w:sz w:val="22"/>
          <w:lang w:val="es-ES_tradnl"/>
        </w:rPr>
      </w:pPr>
    </w:p>
    <w:p w14:paraId="3CBEA687" w14:textId="3361BCAF" w:rsidR="00AC6F06" w:rsidRPr="00AC6F06" w:rsidRDefault="00AC6F06" w:rsidP="00AC6F06">
      <w:pPr>
        <w:pStyle w:val="Sinespaciado"/>
        <w:ind w:left="708"/>
        <w:rPr>
          <w:color w:val="000000" w:themeColor="text1"/>
          <w:sz w:val="22"/>
          <w:lang w:val="es-ES_tradnl"/>
        </w:rPr>
      </w:pPr>
      <w:r w:rsidRPr="00AC6F06">
        <w:rPr>
          <w:color w:val="000000" w:themeColor="text1"/>
          <w:sz w:val="22"/>
          <w:lang w:val="es-ES_tradnl"/>
        </w:rPr>
        <w:t xml:space="preserve">“Toda manifestación de la dimensión corporal humana de carácter </w:t>
      </w:r>
      <w:proofErr w:type="spellStart"/>
      <w:r w:rsidRPr="00AC6F06">
        <w:rPr>
          <w:color w:val="000000" w:themeColor="text1"/>
          <w:sz w:val="22"/>
          <w:lang w:val="es-ES_tradnl"/>
        </w:rPr>
        <w:t>cinésico</w:t>
      </w:r>
      <w:proofErr w:type="spellEnd"/>
      <w:r w:rsidRPr="00AC6F06">
        <w:rPr>
          <w:color w:val="000000" w:themeColor="text1"/>
          <w:sz w:val="22"/>
          <w:lang w:val="es-ES_tradnl"/>
        </w:rPr>
        <w:t>, simbólico y cognoscitivo”.</w:t>
      </w:r>
    </w:p>
    <w:p w14:paraId="791EC9D7" w14:textId="77777777" w:rsidR="00483498" w:rsidRDefault="00483498" w:rsidP="003C47A5">
      <w:pPr>
        <w:pStyle w:val="Sinespaciado"/>
        <w:ind w:firstLine="708"/>
        <w:rPr>
          <w:sz w:val="22"/>
          <w:lang w:val="es-ES_tradnl"/>
        </w:rPr>
      </w:pPr>
    </w:p>
    <w:p w14:paraId="54B2DE29" w14:textId="7C300864" w:rsidR="00483498" w:rsidRDefault="00483498" w:rsidP="003C47A5">
      <w:pPr>
        <w:pStyle w:val="Sinespaciado"/>
        <w:ind w:firstLine="708"/>
        <w:rPr>
          <w:sz w:val="22"/>
          <w:lang w:val="es-ES_tradnl"/>
        </w:rPr>
      </w:pPr>
      <w:r>
        <w:rPr>
          <w:sz w:val="22"/>
          <w:lang w:val="es-ES_tradnl"/>
        </w:rPr>
        <w:t>Una definición de motricidad de la que se desprenden tres caracteres diferenciados:</w:t>
      </w:r>
    </w:p>
    <w:p w14:paraId="59BED71E" w14:textId="77777777" w:rsidR="00483498" w:rsidRDefault="00483498" w:rsidP="003C47A5">
      <w:pPr>
        <w:pStyle w:val="Sinespaciado"/>
        <w:ind w:firstLine="708"/>
        <w:rPr>
          <w:sz w:val="22"/>
          <w:lang w:val="es-ES_tradnl"/>
        </w:rPr>
      </w:pPr>
    </w:p>
    <w:p w14:paraId="30B9F923" w14:textId="43E4BC3E" w:rsidR="00483498" w:rsidRDefault="00483498" w:rsidP="00483498">
      <w:pPr>
        <w:pStyle w:val="Sinespaciado"/>
        <w:numPr>
          <w:ilvl w:val="0"/>
          <w:numId w:val="30"/>
        </w:numPr>
        <w:ind w:left="1428"/>
        <w:rPr>
          <w:color w:val="C2002F"/>
          <w:sz w:val="22"/>
          <w:lang w:val="es-ES_tradnl"/>
        </w:rPr>
      </w:pPr>
      <w:r w:rsidRPr="00C55236">
        <w:rPr>
          <w:color w:val="C2002F"/>
          <w:sz w:val="22"/>
          <w:lang w:val="es-ES_tradnl"/>
        </w:rPr>
        <w:t xml:space="preserve">Carácter </w:t>
      </w:r>
      <w:proofErr w:type="spellStart"/>
      <w:r w:rsidRPr="00C55236">
        <w:rPr>
          <w:color w:val="C2002F"/>
          <w:sz w:val="22"/>
          <w:lang w:val="es-ES_tradnl"/>
        </w:rPr>
        <w:t>cinésico</w:t>
      </w:r>
      <w:proofErr w:type="spellEnd"/>
    </w:p>
    <w:p w14:paraId="16CEA82D" w14:textId="77777777" w:rsidR="003051EC" w:rsidRPr="00C55236" w:rsidRDefault="003051EC" w:rsidP="003051EC">
      <w:pPr>
        <w:pStyle w:val="Sinespaciado"/>
        <w:ind w:left="1428"/>
        <w:rPr>
          <w:color w:val="C2002F"/>
          <w:sz w:val="22"/>
          <w:lang w:val="es-ES_tradnl"/>
        </w:rPr>
      </w:pPr>
    </w:p>
    <w:p w14:paraId="3D46101B" w14:textId="722C6DB1" w:rsidR="00483498" w:rsidRDefault="00483498" w:rsidP="00483498">
      <w:pPr>
        <w:pStyle w:val="Sinespaciado"/>
        <w:numPr>
          <w:ilvl w:val="0"/>
          <w:numId w:val="30"/>
        </w:numPr>
        <w:ind w:left="1428"/>
        <w:rPr>
          <w:color w:val="C2002F"/>
          <w:sz w:val="22"/>
          <w:lang w:val="es-ES_tradnl"/>
        </w:rPr>
      </w:pPr>
      <w:r w:rsidRPr="00C55236">
        <w:rPr>
          <w:color w:val="C2002F"/>
          <w:sz w:val="22"/>
          <w:lang w:val="es-ES_tradnl"/>
        </w:rPr>
        <w:t>Carácter simbólico</w:t>
      </w:r>
    </w:p>
    <w:p w14:paraId="11168631" w14:textId="77777777" w:rsidR="003051EC" w:rsidRPr="00C55236" w:rsidRDefault="003051EC" w:rsidP="003051EC">
      <w:pPr>
        <w:pStyle w:val="Sinespaciado"/>
        <w:ind w:left="1428"/>
        <w:rPr>
          <w:color w:val="C2002F"/>
          <w:sz w:val="22"/>
          <w:lang w:val="es-ES_tradnl"/>
        </w:rPr>
      </w:pPr>
    </w:p>
    <w:p w14:paraId="799C09AF" w14:textId="172292FF" w:rsidR="00483498" w:rsidRPr="00C55236" w:rsidRDefault="00483498" w:rsidP="00483498">
      <w:pPr>
        <w:pStyle w:val="Sinespaciado"/>
        <w:numPr>
          <w:ilvl w:val="0"/>
          <w:numId w:val="30"/>
        </w:numPr>
        <w:ind w:left="1428"/>
        <w:rPr>
          <w:color w:val="C2002F"/>
          <w:sz w:val="22"/>
          <w:lang w:val="es-ES_tradnl"/>
        </w:rPr>
      </w:pPr>
      <w:r w:rsidRPr="00C55236">
        <w:rPr>
          <w:color w:val="C2002F"/>
          <w:sz w:val="22"/>
          <w:lang w:val="es-ES_tradnl"/>
        </w:rPr>
        <w:t>Carácter cognoscitivo</w:t>
      </w:r>
    </w:p>
    <w:p w14:paraId="77D6C05A" w14:textId="77777777" w:rsidR="003C47A5" w:rsidRDefault="003C47A5" w:rsidP="007B3BF7">
      <w:pPr>
        <w:pStyle w:val="Sinespaciado"/>
        <w:ind w:left="1416"/>
        <w:rPr>
          <w:sz w:val="22"/>
          <w:lang w:val="es-ES_tradnl"/>
        </w:rPr>
      </w:pPr>
    </w:p>
    <w:p w14:paraId="1F5A7194" w14:textId="5711DEDA" w:rsidR="00AC6F06" w:rsidRDefault="00AC6F06" w:rsidP="008C479E">
      <w:pPr>
        <w:pStyle w:val="Sinespaciado"/>
        <w:ind w:firstLine="708"/>
        <w:rPr>
          <w:sz w:val="22"/>
          <w:lang w:val="es-ES_tradnl"/>
        </w:rPr>
      </w:pPr>
      <w:r>
        <w:rPr>
          <w:sz w:val="22"/>
          <w:lang w:val="es-ES_tradnl"/>
        </w:rPr>
        <w:t>de los que se desprende la dimensión corpórea de la motricidad, que más allá de referirse únicamente al carácter físico, tiene un carácter asimismo significativo y cognoscitivo, convirtiéndose en un motor con gran potencial para todos los aprendizajes (</w:t>
      </w:r>
      <w:proofErr w:type="spellStart"/>
      <w:r>
        <w:rPr>
          <w:sz w:val="22"/>
          <w:lang w:val="es-ES_tradnl"/>
        </w:rPr>
        <w:t>Castañer</w:t>
      </w:r>
      <w:proofErr w:type="spellEnd"/>
      <w:r>
        <w:rPr>
          <w:sz w:val="22"/>
          <w:lang w:val="es-ES_tradnl"/>
        </w:rPr>
        <w:t xml:space="preserve"> y Camerino, 2006</w:t>
      </w:r>
      <w:r w:rsidR="009C42C9">
        <w:rPr>
          <w:sz w:val="22"/>
          <w:lang w:val="es-ES_tradnl"/>
        </w:rPr>
        <w:t>; Trigo, 2000</w:t>
      </w:r>
      <w:r>
        <w:rPr>
          <w:sz w:val="22"/>
          <w:lang w:val="es-ES_tradnl"/>
        </w:rPr>
        <w:t xml:space="preserve">). </w:t>
      </w:r>
    </w:p>
    <w:p w14:paraId="580A6183" w14:textId="77777777" w:rsidR="00AC6F06" w:rsidRDefault="00AC6F06" w:rsidP="008C479E">
      <w:pPr>
        <w:pStyle w:val="Sinespaciado"/>
        <w:ind w:firstLine="708"/>
        <w:rPr>
          <w:sz w:val="22"/>
          <w:lang w:val="es-ES_tradnl"/>
        </w:rPr>
      </w:pPr>
    </w:p>
    <w:p w14:paraId="74BD4176" w14:textId="5F395477" w:rsidR="00192FB1" w:rsidRDefault="00AC6F06" w:rsidP="008C479E">
      <w:pPr>
        <w:pStyle w:val="Sinespaciado"/>
        <w:ind w:firstLine="708"/>
        <w:rPr>
          <w:sz w:val="22"/>
          <w:lang w:val="es-ES_tradnl"/>
        </w:rPr>
      </w:pPr>
      <w:r>
        <w:rPr>
          <w:sz w:val="22"/>
          <w:lang w:val="es-ES_tradnl"/>
        </w:rPr>
        <w:t>Una visión cognitiva de la motricidad que refuerza la importancia del desarrollo motor para el desar</w:t>
      </w:r>
      <w:r w:rsidR="008E755D">
        <w:rPr>
          <w:sz w:val="22"/>
          <w:lang w:val="es-ES_tradnl"/>
        </w:rPr>
        <w:t xml:space="preserve">rollo cognoscitivo del niño y que considera que “todo movimiento es un sistema de </w:t>
      </w:r>
      <w:r w:rsidR="008E755D" w:rsidRPr="001839C5">
        <w:rPr>
          <w:sz w:val="22"/>
          <w:lang w:val="es-ES_tradnl"/>
        </w:rPr>
        <w:t xml:space="preserve">procesamiento cognitivo en el que participan diferentes niveles de aprendizaje del sujeto gracias </w:t>
      </w:r>
      <w:r w:rsidR="008E755D" w:rsidRPr="001839C5">
        <w:rPr>
          <w:sz w:val="22"/>
          <w:lang w:val="es-ES_tradnl"/>
        </w:rPr>
        <w:lastRenderedPageBreak/>
        <w:t>a un desarrollo inteligente de elaboración sensorial que va de la percepción a la conceptualización” (</w:t>
      </w:r>
      <w:proofErr w:type="spellStart"/>
      <w:r w:rsidR="008E755D" w:rsidRPr="001839C5">
        <w:rPr>
          <w:sz w:val="22"/>
          <w:lang w:val="es-ES_tradnl"/>
        </w:rPr>
        <w:t>Castañer</w:t>
      </w:r>
      <w:proofErr w:type="spellEnd"/>
      <w:r w:rsidR="008E755D" w:rsidRPr="001839C5">
        <w:rPr>
          <w:sz w:val="22"/>
          <w:lang w:val="es-ES_tradnl"/>
        </w:rPr>
        <w:t xml:space="preserve"> y Camerino, 1991, p. 27).</w:t>
      </w:r>
      <w:r w:rsidR="008E755D">
        <w:rPr>
          <w:sz w:val="22"/>
          <w:lang w:val="es-ES_tradnl"/>
        </w:rPr>
        <w:t xml:space="preserve"> </w:t>
      </w:r>
    </w:p>
    <w:p w14:paraId="1BCB35F2" w14:textId="77777777" w:rsidR="00AC6F06" w:rsidRDefault="00AC6F06" w:rsidP="008C479E">
      <w:pPr>
        <w:pStyle w:val="Sinespaciado"/>
        <w:ind w:firstLine="708"/>
        <w:rPr>
          <w:sz w:val="22"/>
          <w:lang w:val="es-ES_tradnl"/>
        </w:rPr>
      </w:pPr>
    </w:p>
    <w:p w14:paraId="499821BD" w14:textId="77777777" w:rsidR="00C55236" w:rsidRPr="008C479E" w:rsidRDefault="00C55236" w:rsidP="00C55236">
      <w:pPr>
        <w:pStyle w:val="Sinespaciado"/>
        <w:jc w:val="center"/>
        <w:rPr>
          <w:sz w:val="22"/>
          <w:lang w:val="es-ES_tradnl"/>
        </w:rPr>
      </w:pPr>
      <w:r>
        <w:rPr>
          <w:noProof/>
        </w:rPr>
        <w:drawing>
          <wp:inline distT="0" distB="0" distL="0" distR="0" wp14:anchorId="4CCAEC6A" wp14:editId="4AB4564E">
            <wp:extent cx="4832350" cy="2743200"/>
            <wp:effectExtent l="0" t="0" r="0" b="38100"/>
            <wp:docPr id="14" name="Diagrama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6C53254D" w14:textId="253405EC" w:rsidR="00C55236" w:rsidRDefault="00C55236" w:rsidP="00C55236">
      <w:pPr>
        <w:pStyle w:val="Sinespaciado"/>
        <w:ind w:right="-1"/>
        <w:jc w:val="center"/>
        <w:rPr>
          <w:sz w:val="22"/>
          <w:lang w:val="es-ES_tradnl"/>
        </w:rPr>
      </w:pPr>
      <w:r>
        <w:rPr>
          <w:sz w:val="22"/>
          <w:lang w:val="es-ES_tradnl"/>
        </w:rPr>
        <w:t xml:space="preserve">Figura 2. </w:t>
      </w:r>
      <w:r w:rsidRPr="00C55236">
        <w:rPr>
          <w:sz w:val="22"/>
          <w:lang w:val="es-ES_tradnl"/>
        </w:rPr>
        <w:t xml:space="preserve">Carácter </w:t>
      </w:r>
      <w:proofErr w:type="spellStart"/>
      <w:r w:rsidRPr="00C55236">
        <w:rPr>
          <w:sz w:val="22"/>
          <w:lang w:val="es-ES_tradnl"/>
        </w:rPr>
        <w:t>cinésico</w:t>
      </w:r>
      <w:proofErr w:type="spellEnd"/>
      <w:r w:rsidRPr="00C55236">
        <w:rPr>
          <w:sz w:val="22"/>
          <w:lang w:val="es-ES_tradnl"/>
        </w:rPr>
        <w:t xml:space="preserve">, simbólico y cognoscitivo </w:t>
      </w:r>
      <w:r>
        <w:rPr>
          <w:sz w:val="22"/>
          <w:lang w:val="es-ES_tradnl"/>
        </w:rPr>
        <w:t>de t</w:t>
      </w:r>
      <w:r w:rsidRPr="00C55236">
        <w:rPr>
          <w:sz w:val="22"/>
          <w:lang w:val="es-ES_tradnl"/>
        </w:rPr>
        <w:t xml:space="preserve">oda manifestación de la dimensión corporal humana </w:t>
      </w:r>
      <w:r>
        <w:rPr>
          <w:sz w:val="22"/>
          <w:lang w:val="es-ES_tradnl"/>
        </w:rPr>
        <w:t>(</w:t>
      </w:r>
      <w:proofErr w:type="spellStart"/>
      <w:r w:rsidRPr="00046FEE">
        <w:rPr>
          <w:sz w:val="22"/>
          <w:lang w:val="es-ES_tradnl"/>
        </w:rPr>
        <w:t>Castañer</w:t>
      </w:r>
      <w:proofErr w:type="spellEnd"/>
      <w:r w:rsidRPr="00046FEE">
        <w:rPr>
          <w:sz w:val="22"/>
          <w:lang w:val="es-ES_tradnl"/>
        </w:rPr>
        <w:t xml:space="preserve"> y Camerino, 2006</w:t>
      </w:r>
      <w:r>
        <w:rPr>
          <w:sz w:val="22"/>
          <w:lang w:val="es-ES_tradnl"/>
        </w:rPr>
        <w:t>).</w:t>
      </w:r>
    </w:p>
    <w:p w14:paraId="6F6D8F94" w14:textId="77777777" w:rsidR="00C55236" w:rsidRDefault="00C55236" w:rsidP="008C479E">
      <w:pPr>
        <w:pStyle w:val="Sinespaciado"/>
        <w:ind w:firstLine="708"/>
        <w:rPr>
          <w:sz w:val="22"/>
          <w:lang w:val="es-ES_tradnl"/>
        </w:rPr>
      </w:pPr>
    </w:p>
    <w:p w14:paraId="31393E8D" w14:textId="5F956FC3" w:rsidR="00AC6F06" w:rsidRDefault="00AC6F06" w:rsidP="00AC6F06">
      <w:pPr>
        <w:pStyle w:val="Ttulo2"/>
        <w:spacing w:before="120" w:after="120"/>
      </w:pPr>
      <w:bookmarkStart w:id="6" w:name="_Toc492643820"/>
      <w:r>
        <w:t>1.3. Visión cognitiva de la motricidad</w:t>
      </w:r>
      <w:bookmarkEnd w:id="6"/>
    </w:p>
    <w:p w14:paraId="7C2175E5" w14:textId="77777777" w:rsidR="00AC6F06" w:rsidRDefault="00AC6F06" w:rsidP="00AC6F06">
      <w:pPr>
        <w:spacing w:before="120" w:after="120"/>
      </w:pPr>
    </w:p>
    <w:p w14:paraId="24717293" w14:textId="6C53CD13" w:rsidR="00AC6F06" w:rsidRDefault="00AC6F06" w:rsidP="00AC6F06">
      <w:pPr>
        <w:pStyle w:val="Sinespaciado"/>
        <w:ind w:firstLine="708"/>
        <w:rPr>
          <w:sz w:val="22"/>
          <w:lang w:val="es-ES_tradnl"/>
        </w:rPr>
      </w:pPr>
      <w:r>
        <w:rPr>
          <w:sz w:val="22"/>
          <w:lang w:val="es-ES_tradnl"/>
        </w:rPr>
        <w:t xml:space="preserve">La visión cognitiva de la motricidad </w:t>
      </w:r>
      <w:r w:rsidR="008E755D">
        <w:rPr>
          <w:sz w:val="22"/>
          <w:lang w:val="es-ES_tradnl"/>
        </w:rPr>
        <w:t xml:space="preserve">desde la interpretación de una motricidad inteligente resalta los componentes de </w:t>
      </w:r>
      <w:proofErr w:type="spellStart"/>
      <w:r w:rsidR="008E755D">
        <w:rPr>
          <w:sz w:val="22"/>
          <w:lang w:val="es-ES_tradnl"/>
        </w:rPr>
        <w:t>congnición</w:t>
      </w:r>
      <w:proofErr w:type="spellEnd"/>
      <w:r w:rsidR="004135AE">
        <w:rPr>
          <w:sz w:val="22"/>
          <w:lang w:val="es-ES_tradnl"/>
        </w:rPr>
        <w:t>,</w:t>
      </w:r>
      <w:r w:rsidR="008E755D">
        <w:rPr>
          <w:sz w:val="22"/>
          <w:lang w:val="es-ES_tradnl"/>
        </w:rPr>
        <w:t xml:space="preserve"> simbolización</w:t>
      </w:r>
      <w:r w:rsidR="004135AE">
        <w:rPr>
          <w:sz w:val="22"/>
          <w:lang w:val="es-ES_tradnl"/>
        </w:rPr>
        <w:t xml:space="preserve"> y conceptualización</w:t>
      </w:r>
      <w:r w:rsidR="008E755D">
        <w:rPr>
          <w:sz w:val="22"/>
          <w:lang w:val="es-ES_tradnl"/>
        </w:rPr>
        <w:t xml:space="preserve"> en la realización del movimiento. </w:t>
      </w:r>
      <w:r w:rsidR="004135AE">
        <w:rPr>
          <w:sz w:val="22"/>
          <w:lang w:val="es-ES_tradnl"/>
        </w:rPr>
        <w:t xml:space="preserve">Así, </w:t>
      </w:r>
      <w:r w:rsidR="004135AE" w:rsidRPr="00034171">
        <w:rPr>
          <w:sz w:val="22"/>
          <w:lang w:val="es-ES_tradnl"/>
        </w:rPr>
        <w:t>p</w:t>
      </w:r>
      <w:r w:rsidR="008E755D" w:rsidRPr="00034171">
        <w:rPr>
          <w:sz w:val="22"/>
          <w:lang w:val="es-ES_tradnl"/>
        </w:rPr>
        <w:t>ara Da Fonseca (1984, citado por Díaz, 1999, p. 36</w:t>
      </w:r>
      <w:r w:rsidR="004135AE" w:rsidRPr="00034171">
        <w:rPr>
          <w:sz w:val="22"/>
          <w:lang w:val="es-ES_tradnl"/>
        </w:rPr>
        <w:t>) el</w:t>
      </w:r>
      <w:r w:rsidR="004135AE">
        <w:rPr>
          <w:sz w:val="22"/>
          <w:lang w:val="es-ES_tradnl"/>
        </w:rPr>
        <w:t xml:space="preserve"> proceso de realización del movimiento sigue el siguiente proceso:</w:t>
      </w:r>
    </w:p>
    <w:p w14:paraId="2666791A" w14:textId="77777777" w:rsidR="004135AE" w:rsidRDefault="004135AE" w:rsidP="00AC6F06">
      <w:pPr>
        <w:pStyle w:val="Sinespaciado"/>
        <w:ind w:firstLine="708"/>
        <w:rPr>
          <w:sz w:val="22"/>
          <w:lang w:val="es-ES_tradnl"/>
        </w:rPr>
      </w:pPr>
    </w:p>
    <w:p w14:paraId="584EE0D2" w14:textId="39A5262D" w:rsidR="004135AE" w:rsidRDefault="004135AE" w:rsidP="004135AE">
      <w:pPr>
        <w:pStyle w:val="Sinespaciado"/>
        <w:numPr>
          <w:ilvl w:val="0"/>
          <w:numId w:val="30"/>
        </w:numPr>
        <w:ind w:left="1428"/>
        <w:rPr>
          <w:color w:val="000000" w:themeColor="text1"/>
          <w:sz w:val="22"/>
          <w:lang w:val="es-ES_tradnl"/>
        </w:rPr>
      </w:pPr>
      <w:r w:rsidRPr="00C55236">
        <w:rPr>
          <w:color w:val="000000" w:themeColor="text1"/>
          <w:sz w:val="22"/>
          <w:lang w:val="es-ES_tradnl"/>
        </w:rPr>
        <w:t>Captación de los estímulos sensoriales a través del sistema nervioso</w:t>
      </w:r>
    </w:p>
    <w:p w14:paraId="744E5FE0" w14:textId="77777777" w:rsidR="003051EC" w:rsidRPr="00C55236" w:rsidRDefault="003051EC" w:rsidP="003051EC">
      <w:pPr>
        <w:pStyle w:val="Sinespaciado"/>
        <w:ind w:left="1428"/>
        <w:rPr>
          <w:color w:val="000000" w:themeColor="text1"/>
          <w:sz w:val="22"/>
          <w:lang w:val="es-ES_tradnl"/>
        </w:rPr>
      </w:pPr>
    </w:p>
    <w:p w14:paraId="7EDB2EF3" w14:textId="7021905C" w:rsidR="004135AE" w:rsidRDefault="004135AE" w:rsidP="004135AE">
      <w:pPr>
        <w:pStyle w:val="Sinespaciado"/>
        <w:numPr>
          <w:ilvl w:val="0"/>
          <w:numId w:val="30"/>
        </w:numPr>
        <w:ind w:left="1428"/>
        <w:rPr>
          <w:color w:val="000000" w:themeColor="text1"/>
          <w:sz w:val="22"/>
          <w:lang w:val="es-ES_tradnl"/>
        </w:rPr>
      </w:pPr>
      <w:r w:rsidRPr="00C55236">
        <w:rPr>
          <w:color w:val="000000" w:themeColor="text1"/>
          <w:sz w:val="22"/>
          <w:lang w:val="es-ES_tradnl"/>
        </w:rPr>
        <w:t>Los estímulos pasan a un nivel superior en el que se produce la percepción y el tratamiento cognitivo de los mismos.</w:t>
      </w:r>
    </w:p>
    <w:p w14:paraId="09157E5B" w14:textId="77777777" w:rsidR="003051EC" w:rsidRPr="00C55236" w:rsidRDefault="003051EC" w:rsidP="003051EC">
      <w:pPr>
        <w:pStyle w:val="Sinespaciado"/>
        <w:ind w:left="1428"/>
        <w:rPr>
          <w:color w:val="000000" w:themeColor="text1"/>
          <w:sz w:val="22"/>
          <w:lang w:val="es-ES_tradnl"/>
        </w:rPr>
      </w:pPr>
    </w:p>
    <w:p w14:paraId="6A162F4D" w14:textId="3DC0C2AD" w:rsidR="004135AE" w:rsidRDefault="004135AE" w:rsidP="004135AE">
      <w:pPr>
        <w:pStyle w:val="Sinespaciado"/>
        <w:numPr>
          <w:ilvl w:val="0"/>
          <w:numId w:val="30"/>
        </w:numPr>
        <w:ind w:left="1428"/>
        <w:rPr>
          <w:color w:val="000000" w:themeColor="text1"/>
          <w:sz w:val="22"/>
          <w:lang w:val="es-ES_tradnl"/>
        </w:rPr>
      </w:pPr>
      <w:r w:rsidRPr="00C55236">
        <w:rPr>
          <w:color w:val="000000" w:themeColor="text1"/>
          <w:sz w:val="22"/>
          <w:lang w:val="es-ES_tradnl"/>
        </w:rPr>
        <w:t>Se forma entonces la imagen mental de la acción que desemboca en una simbolización.</w:t>
      </w:r>
    </w:p>
    <w:p w14:paraId="189D1FAF" w14:textId="77777777" w:rsidR="003051EC" w:rsidRPr="00C55236" w:rsidRDefault="003051EC" w:rsidP="003051EC">
      <w:pPr>
        <w:pStyle w:val="Sinespaciado"/>
        <w:ind w:left="1428"/>
        <w:rPr>
          <w:color w:val="000000" w:themeColor="text1"/>
          <w:sz w:val="22"/>
          <w:lang w:val="es-ES_tradnl"/>
        </w:rPr>
      </w:pPr>
    </w:p>
    <w:p w14:paraId="7986EA83" w14:textId="0C1512D3" w:rsidR="00A865BE" w:rsidRDefault="00A865BE" w:rsidP="004135AE">
      <w:pPr>
        <w:pStyle w:val="Sinespaciado"/>
        <w:numPr>
          <w:ilvl w:val="0"/>
          <w:numId w:val="30"/>
        </w:numPr>
        <w:ind w:left="1428"/>
        <w:rPr>
          <w:color w:val="000000" w:themeColor="text1"/>
          <w:sz w:val="22"/>
          <w:lang w:val="es-ES_tradnl"/>
        </w:rPr>
      </w:pPr>
      <w:r w:rsidRPr="00C55236">
        <w:rPr>
          <w:color w:val="000000" w:themeColor="text1"/>
          <w:sz w:val="22"/>
          <w:lang w:val="es-ES_tradnl"/>
        </w:rPr>
        <w:t xml:space="preserve">La simbolización orienta la conceptualización del movimiento, que representa el nivel más alto del proceso cognitivo que se traduce en la producción de la acción o acciones motrices a realizar. </w:t>
      </w:r>
    </w:p>
    <w:p w14:paraId="5ED54002" w14:textId="77777777" w:rsidR="003051EC" w:rsidRDefault="003051EC" w:rsidP="003051EC">
      <w:pPr>
        <w:pStyle w:val="Sinespaciado"/>
        <w:rPr>
          <w:color w:val="000000" w:themeColor="text1"/>
          <w:sz w:val="22"/>
          <w:lang w:val="es-ES_tradnl"/>
        </w:rPr>
      </w:pPr>
    </w:p>
    <w:p w14:paraId="360578D9" w14:textId="77777777" w:rsidR="003051EC" w:rsidRPr="00C55236" w:rsidRDefault="003051EC" w:rsidP="003051EC">
      <w:pPr>
        <w:pStyle w:val="Sinespaciado"/>
        <w:rPr>
          <w:color w:val="000000" w:themeColor="text1"/>
          <w:sz w:val="22"/>
          <w:lang w:val="es-ES_tradnl"/>
        </w:rPr>
      </w:pPr>
    </w:p>
    <w:p w14:paraId="040E342F" w14:textId="77777777" w:rsidR="00A865BE" w:rsidRDefault="00A865BE" w:rsidP="00A865BE">
      <w:pPr>
        <w:pStyle w:val="Sinespaciado"/>
        <w:rPr>
          <w:color w:val="000000" w:themeColor="text1"/>
          <w:sz w:val="22"/>
          <w:lang w:val="es-ES_tradnl"/>
        </w:rPr>
      </w:pPr>
    </w:p>
    <w:p w14:paraId="7EF0BEBC" w14:textId="77777777" w:rsidR="003051EC" w:rsidRDefault="003051EC" w:rsidP="003051EC">
      <w:pPr>
        <w:pStyle w:val="Sinespaciado"/>
        <w:jc w:val="center"/>
        <w:rPr>
          <w:sz w:val="22"/>
          <w:szCs w:val="22"/>
          <w:lang w:val="es-ES_tradnl"/>
        </w:rPr>
      </w:pPr>
      <w:r>
        <w:rPr>
          <w:noProof/>
        </w:rPr>
        <w:lastRenderedPageBreak/>
        <w:drawing>
          <wp:inline distT="0" distB="0" distL="0" distR="0" wp14:anchorId="3B8F90C9" wp14:editId="0DB24FE8">
            <wp:extent cx="5791200" cy="1682115"/>
            <wp:effectExtent l="0" t="0" r="57150" b="0"/>
            <wp:docPr id="108" name="Diagrama 10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74D21C2B" w14:textId="77777777" w:rsidR="003051EC" w:rsidRDefault="003051EC" w:rsidP="003051EC">
      <w:pPr>
        <w:pStyle w:val="Sinespaciado"/>
        <w:ind w:right="-1"/>
        <w:jc w:val="center"/>
        <w:rPr>
          <w:sz w:val="22"/>
          <w:lang w:val="es-ES_tradnl"/>
        </w:rPr>
      </w:pPr>
      <w:r>
        <w:rPr>
          <w:sz w:val="22"/>
          <w:lang w:val="es-ES_tradnl"/>
        </w:rPr>
        <w:t>Figura 3. Fases en el proceso de realización del movimiento (Da Fonseca, 1984).</w:t>
      </w:r>
    </w:p>
    <w:p w14:paraId="7CB9CCBF" w14:textId="77777777" w:rsidR="003051EC" w:rsidRDefault="003051EC" w:rsidP="00A865BE">
      <w:pPr>
        <w:pStyle w:val="Sinespaciado"/>
        <w:ind w:firstLine="708"/>
        <w:rPr>
          <w:color w:val="000000" w:themeColor="text1"/>
          <w:sz w:val="22"/>
          <w:lang w:val="es-ES_tradnl"/>
        </w:rPr>
      </w:pPr>
    </w:p>
    <w:p w14:paraId="35CD4A4A" w14:textId="77777777" w:rsidR="003051EC" w:rsidRDefault="00A865BE" w:rsidP="00A865BE">
      <w:pPr>
        <w:pStyle w:val="Sinespaciado"/>
        <w:ind w:firstLine="708"/>
        <w:rPr>
          <w:color w:val="000000" w:themeColor="text1"/>
          <w:sz w:val="22"/>
          <w:lang w:val="es-ES_tradnl"/>
        </w:rPr>
      </w:pPr>
      <w:r w:rsidRPr="001839C5">
        <w:rPr>
          <w:color w:val="000000" w:themeColor="text1"/>
          <w:sz w:val="22"/>
          <w:lang w:val="es-ES_tradnl"/>
        </w:rPr>
        <w:t xml:space="preserve">Un planteamiento similar es formulado por </w:t>
      </w:r>
      <w:proofErr w:type="spellStart"/>
      <w:r w:rsidRPr="001839C5">
        <w:rPr>
          <w:color w:val="000000" w:themeColor="text1"/>
          <w:sz w:val="22"/>
          <w:lang w:val="es-ES_tradnl"/>
        </w:rPr>
        <w:t>Castañer</w:t>
      </w:r>
      <w:proofErr w:type="spellEnd"/>
      <w:r w:rsidRPr="001839C5">
        <w:rPr>
          <w:color w:val="000000" w:themeColor="text1"/>
          <w:sz w:val="22"/>
          <w:lang w:val="es-ES_tradnl"/>
        </w:rPr>
        <w:t xml:space="preserve"> y Camerino (1984, </w:t>
      </w:r>
      <w:r w:rsidR="001839C5">
        <w:rPr>
          <w:color w:val="000000" w:themeColor="text1"/>
          <w:sz w:val="22"/>
          <w:lang w:val="es-ES_tradnl"/>
        </w:rPr>
        <w:t>citado por Díaz, 1999</w:t>
      </w:r>
      <w:r>
        <w:rPr>
          <w:color w:val="000000" w:themeColor="text1"/>
          <w:sz w:val="22"/>
          <w:lang w:val="es-ES_tradnl"/>
        </w:rPr>
        <w:t>), quienes especifican que “</w:t>
      </w:r>
      <w:r w:rsidR="00B31EE5">
        <w:rPr>
          <w:color w:val="000000" w:themeColor="text1"/>
          <w:sz w:val="22"/>
          <w:lang w:val="es-ES_tradnl"/>
        </w:rPr>
        <w:t>es por ello que atender al desarrollo cognitivo posibilita una mejor programación y control del movimiento, estableciendo así un proceso circular en el que el movimiento activa a la sensación, la sensación a la percepción, la percepción a la cognición, la cognición al movimiento y éste, de nuevo, a la sensación, repitiendo así todo un proceso evolutivo de forma continua”.</w:t>
      </w:r>
      <w:r w:rsidR="003051EC">
        <w:rPr>
          <w:color w:val="000000" w:themeColor="text1"/>
          <w:sz w:val="22"/>
          <w:lang w:val="es-ES_tradnl"/>
        </w:rPr>
        <w:t xml:space="preserve"> </w:t>
      </w:r>
    </w:p>
    <w:p w14:paraId="27BC3E1F" w14:textId="77777777" w:rsidR="003051EC" w:rsidRDefault="003051EC" w:rsidP="00A865BE">
      <w:pPr>
        <w:pStyle w:val="Sinespaciado"/>
        <w:ind w:firstLine="708"/>
        <w:rPr>
          <w:color w:val="000000" w:themeColor="text1"/>
          <w:sz w:val="22"/>
          <w:lang w:val="es-ES_tradnl"/>
        </w:rPr>
      </w:pPr>
    </w:p>
    <w:p w14:paraId="14270B70" w14:textId="1FA7B9EC" w:rsidR="00B31EE5" w:rsidRDefault="00B31EE5" w:rsidP="00A865BE">
      <w:pPr>
        <w:pStyle w:val="Sinespaciado"/>
        <w:ind w:firstLine="708"/>
        <w:rPr>
          <w:color w:val="000000" w:themeColor="text1"/>
          <w:sz w:val="22"/>
          <w:lang w:val="es-ES_tradnl"/>
        </w:rPr>
      </w:pPr>
      <w:r>
        <w:rPr>
          <w:color w:val="000000" w:themeColor="text1"/>
          <w:sz w:val="22"/>
          <w:lang w:val="es-ES_tradnl"/>
        </w:rPr>
        <w:t>Se trata, por tanto, según resume Díaz (1999), de un proceso circular en forma de espiral ascendente en el que se repiten las fases de:</w:t>
      </w:r>
    </w:p>
    <w:p w14:paraId="4E322492" w14:textId="77777777" w:rsidR="00B31EE5" w:rsidRDefault="00B31EE5" w:rsidP="00A865BE">
      <w:pPr>
        <w:pStyle w:val="Sinespaciado"/>
        <w:ind w:firstLine="708"/>
        <w:rPr>
          <w:color w:val="000000" w:themeColor="text1"/>
          <w:sz w:val="22"/>
          <w:lang w:val="es-ES_tradnl"/>
        </w:rPr>
      </w:pPr>
    </w:p>
    <w:p w14:paraId="79083A65" w14:textId="7993B624" w:rsidR="00B31EE5" w:rsidRPr="003051EC" w:rsidRDefault="00B31EE5" w:rsidP="00B31EE5">
      <w:pPr>
        <w:pStyle w:val="Sinespaciado"/>
        <w:numPr>
          <w:ilvl w:val="0"/>
          <w:numId w:val="30"/>
        </w:numPr>
        <w:ind w:left="1428"/>
        <w:rPr>
          <w:color w:val="C2002F"/>
          <w:sz w:val="22"/>
          <w:lang w:val="es-ES_tradnl"/>
        </w:rPr>
      </w:pPr>
      <w:r w:rsidRPr="003051EC">
        <w:rPr>
          <w:color w:val="C2002F"/>
          <w:sz w:val="22"/>
          <w:lang w:val="es-ES_tradnl"/>
        </w:rPr>
        <w:t>Sensación</w:t>
      </w:r>
    </w:p>
    <w:p w14:paraId="598FB806" w14:textId="793BE983" w:rsidR="00B31EE5" w:rsidRPr="003051EC" w:rsidRDefault="00B31EE5" w:rsidP="00B31EE5">
      <w:pPr>
        <w:pStyle w:val="Sinespaciado"/>
        <w:numPr>
          <w:ilvl w:val="0"/>
          <w:numId w:val="30"/>
        </w:numPr>
        <w:ind w:left="1428"/>
        <w:rPr>
          <w:color w:val="C2002F"/>
          <w:sz w:val="22"/>
          <w:lang w:val="es-ES_tradnl"/>
        </w:rPr>
      </w:pPr>
      <w:r w:rsidRPr="003051EC">
        <w:rPr>
          <w:color w:val="C2002F"/>
          <w:sz w:val="22"/>
          <w:lang w:val="es-ES_tradnl"/>
        </w:rPr>
        <w:t>Percepción</w:t>
      </w:r>
    </w:p>
    <w:p w14:paraId="74B25A37" w14:textId="69C2761F" w:rsidR="00B31EE5" w:rsidRPr="003051EC" w:rsidRDefault="00B31EE5" w:rsidP="00B31EE5">
      <w:pPr>
        <w:pStyle w:val="Sinespaciado"/>
        <w:numPr>
          <w:ilvl w:val="0"/>
          <w:numId w:val="30"/>
        </w:numPr>
        <w:ind w:left="1428"/>
        <w:rPr>
          <w:color w:val="C2002F"/>
          <w:sz w:val="22"/>
          <w:lang w:val="es-ES_tradnl"/>
        </w:rPr>
      </w:pPr>
      <w:r w:rsidRPr="003051EC">
        <w:rPr>
          <w:color w:val="C2002F"/>
          <w:sz w:val="22"/>
          <w:lang w:val="es-ES_tradnl"/>
        </w:rPr>
        <w:t>Cognición</w:t>
      </w:r>
    </w:p>
    <w:p w14:paraId="0DD2C454" w14:textId="322E90C9" w:rsidR="00B31EE5" w:rsidRPr="003051EC" w:rsidRDefault="00B31EE5" w:rsidP="00B31EE5">
      <w:pPr>
        <w:pStyle w:val="Sinespaciado"/>
        <w:numPr>
          <w:ilvl w:val="0"/>
          <w:numId w:val="30"/>
        </w:numPr>
        <w:ind w:left="1428"/>
        <w:rPr>
          <w:color w:val="C2002F"/>
          <w:sz w:val="22"/>
          <w:lang w:val="es-ES_tradnl"/>
        </w:rPr>
      </w:pPr>
      <w:r w:rsidRPr="003051EC">
        <w:rPr>
          <w:color w:val="C2002F"/>
          <w:sz w:val="22"/>
          <w:lang w:val="es-ES_tradnl"/>
        </w:rPr>
        <w:t>Movimiento</w:t>
      </w:r>
    </w:p>
    <w:p w14:paraId="31BFE0E2" w14:textId="17E55C06" w:rsidR="003051EC" w:rsidRDefault="003051EC" w:rsidP="003051EC">
      <w:pPr>
        <w:pStyle w:val="Sinespaciado"/>
        <w:jc w:val="center"/>
        <w:rPr>
          <w:sz w:val="22"/>
          <w:szCs w:val="22"/>
          <w:lang w:val="es-ES_tradnl"/>
        </w:rPr>
      </w:pPr>
      <w:r>
        <w:rPr>
          <w:noProof/>
        </w:rPr>
        <w:drawing>
          <wp:inline distT="0" distB="0" distL="0" distR="0" wp14:anchorId="55080B59" wp14:editId="7E990D27">
            <wp:extent cx="5048250" cy="3117850"/>
            <wp:effectExtent l="0" t="0" r="0" b="25400"/>
            <wp:docPr id="106" name="Diagrama 10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14:paraId="2922FFAA" w14:textId="0C3DFCC1" w:rsidR="003051EC" w:rsidRDefault="003051EC" w:rsidP="003051EC">
      <w:pPr>
        <w:pStyle w:val="Sinespaciado"/>
        <w:ind w:right="-1"/>
        <w:jc w:val="center"/>
        <w:rPr>
          <w:sz w:val="22"/>
          <w:lang w:val="es-ES_tradnl"/>
        </w:rPr>
      </w:pPr>
      <w:r>
        <w:rPr>
          <w:sz w:val="22"/>
          <w:lang w:val="es-ES_tradnl"/>
        </w:rPr>
        <w:t>Figura 4. Proceso circular en espiral de realización del movimiento (Díaz, 1999).</w:t>
      </w:r>
    </w:p>
    <w:p w14:paraId="00945FB1" w14:textId="77777777" w:rsidR="003051EC" w:rsidRDefault="003051EC" w:rsidP="00034171">
      <w:pPr>
        <w:pStyle w:val="Sinespaciado"/>
        <w:ind w:firstLine="708"/>
        <w:rPr>
          <w:color w:val="000000" w:themeColor="text1"/>
          <w:sz w:val="22"/>
          <w:lang w:val="es-ES_tradnl"/>
        </w:rPr>
      </w:pPr>
    </w:p>
    <w:p w14:paraId="3F753C45" w14:textId="729E06A8" w:rsidR="00B31EE5" w:rsidRDefault="00034171" w:rsidP="00034171">
      <w:pPr>
        <w:pStyle w:val="Sinespaciado"/>
        <w:ind w:firstLine="708"/>
        <w:rPr>
          <w:color w:val="000000" w:themeColor="text1"/>
          <w:sz w:val="22"/>
          <w:lang w:val="es-ES_tradnl"/>
        </w:rPr>
      </w:pPr>
      <w:r w:rsidRPr="00034171">
        <w:rPr>
          <w:color w:val="000000" w:themeColor="text1"/>
          <w:sz w:val="22"/>
          <w:lang w:val="es-ES_tradnl"/>
        </w:rPr>
        <w:t>Sensación, percepción, cognición y movimiento como elementos del proceso de realización del movimiento que configura la motricidad humana. Una motricidad humana cuyo cuerpo se identifica con las capacidades motrices y con las habilidades motrices (</w:t>
      </w:r>
      <w:proofErr w:type="spellStart"/>
      <w:r w:rsidRPr="00034171">
        <w:rPr>
          <w:color w:val="000000" w:themeColor="text1"/>
          <w:sz w:val="22"/>
          <w:lang w:val="es-ES_tradnl"/>
        </w:rPr>
        <w:t>Castañer</w:t>
      </w:r>
      <w:proofErr w:type="spellEnd"/>
      <w:r w:rsidRPr="00034171">
        <w:rPr>
          <w:color w:val="000000" w:themeColor="text1"/>
          <w:sz w:val="22"/>
          <w:lang w:val="es-ES_tradnl"/>
        </w:rPr>
        <w:t xml:space="preserve"> y Camerino, 2006).</w:t>
      </w:r>
    </w:p>
    <w:p w14:paraId="2F35C12C" w14:textId="77777777" w:rsidR="00BA6583" w:rsidRDefault="00BA6583" w:rsidP="00034171">
      <w:pPr>
        <w:pStyle w:val="Sinespaciado"/>
        <w:ind w:firstLine="708"/>
        <w:rPr>
          <w:color w:val="000000" w:themeColor="text1"/>
          <w:sz w:val="22"/>
          <w:lang w:val="es-ES_tradnl"/>
        </w:rPr>
      </w:pPr>
    </w:p>
    <w:p w14:paraId="1280742A" w14:textId="2B3B7DF2" w:rsidR="00BA6583" w:rsidRDefault="00BA6583" w:rsidP="00BA6583">
      <w:pPr>
        <w:pStyle w:val="Ttulo1"/>
      </w:pPr>
      <w:bookmarkStart w:id="7" w:name="_Toc492643821"/>
      <w:r w:rsidRPr="00CA2B96">
        <w:t xml:space="preserve">2. </w:t>
      </w:r>
      <w:r w:rsidR="00CA2B96" w:rsidRPr="00CA2B96">
        <w:t>CAPACIDADES Y HABILIDADES MOTRICES</w:t>
      </w:r>
      <w:bookmarkEnd w:id="7"/>
    </w:p>
    <w:p w14:paraId="3C4086CE" w14:textId="77777777" w:rsidR="00BA6583" w:rsidRPr="00034171" w:rsidRDefault="00BA6583" w:rsidP="00034171">
      <w:pPr>
        <w:pStyle w:val="Sinespaciado"/>
        <w:ind w:firstLine="708"/>
        <w:rPr>
          <w:color w:val="000000" w:themeColor="text1"/>
          <w:sz w:val="22"/>
          <w:lang w:val="es-ES_tradnl"/>
        </w:rPr>
      </w:pPr>
    </w:p>
    <w:p w14:paraId="45CBDA0C" w14:textId="77777777" w:rsidR="005E0CD6" w:rsidRDefault="00EB06BE" w:rsidP="005E0CD6">
      <w:pPr>
        <w:pStyle w:val="Sinespaciado"/>
        <w:ind w:firstLine="708"/>
        <w:rPr>
          <w:color w:val="000000" w:themeColor="text1"/>
          <w:sz w:val="22"/>
          <w:lang w:val="es-ES_tradnl"/>
        </w:rPr>
      </w:pPr>
      <w:r w:rsidRPr="005E0CD6">
        <w:rPr>
          <w:color w:val="000000" w:themeColor="text1"/>
          <w:sz w:val="22"/>
          <w:lang w:val="es-ES_tradnl"/>
        </w:rPr>
        <w:t xml:space="preserve">Los contenidos de la motricidad se articulan en torno a las capacidades y </w:t>
      </w:r>
      <w:r w:rsidR="00CA2B96" w:rsidRPr="005E0CD6">
        <w:rPr>
          <w:color w:val="000000" w:themeColor="text1"/>
          <w:sz w:val="22"/>
          <w:lang w:val="es-ES_tradnl"/>
        </w:rPr>
        <w:t>habilid</w:t>
      </w:r>
      <w:r w:rsidR="005E0CD6" w:rsidRPr="005E0CD6">
        <w:rPr>
          <w:color w:val="000000" w:themeColor="text1"/>
          <w:sz w:val="22"/>
          <w:lang w:val="es-ES_tradnl"/>
        </w:rPr>
        <w:t xml:space="preserve">ades motrices. </w:t>
      </w:r>
    </w:p>
    <w:p w14:paraId="14F9C233" w14:textId="77777777" w:rsidR="00BA6583" w:rsidRPr="00034171" w:rsidRDefault="00BA6583" w:rsidP="00B31EE5">
      <w:pPr>
        <w:pStyle w:val="Sinespaciado"/>
        <w:ind w:left="708"/>
        <w:rPr>
          <w:color w:val="000000" w:themeColor="text1"/>
          <w:sz w:val="22"/>
          <w:lang w:val="es-ES_tradnl"/>
        </w:rPr>
      </w:pPr>
    </w:p>
    <w:p w14:paraId="1B3393B4" w14:textId="77777777" w:rsidR="00034171" w:rsidRPr="00034171" w:rsidRDefault="00034171" w:rsidP="00034171">
      <w:pPr>
        <w:pStyle w:val="Sinespaciado"/>
        <w:numPr>
          <w:ilvl w:val="0"/>
          <w:numId w:val="30"/>
        </w:numPr>
        <w:ind w:left="1428"/>
        <w:rPr>
          <w:color w:val="000000" w:themeColor="text1"/>
          <w:sz w:val="22"/>
          <w:lang w:val="es-ES_tradnl"/>
        </w:rPr>
      </w:pPr>
      <w:r w:rsidRPr="00034171">
        <w:rPr>
          <w:color w:val="C2002F"/>
          <w:sz w:val="22"/>
          <w:lang w:val="es-ES_tradnl"/>
        </w:rPr>
        <w:t>Capacidades</w:t>
      </w:r>
      <w:r>
        <w:rPr>
          <w:color w:val="C2002F"/>
          <w:sz w:val="22"/>
          <w:lang w:val="es-ES_tradnl"/>
        </w:rPr>
        <w:t xml:space="preserve"> motrices</w:t>
      </w:r>
    </w:p>
    <w:p w14:paraId="57BA2BFD" w14:textId="0E9ABB8E" w:rsidR="00034171" w:rsidRDefault="00034171" w:rsidP="00034171">
      <w:pPr>
        <w:pStyle w:val="Sinespaciado"/>
        <w:ind w:left="1428"/>
        <w:rPr>
          <w:color w:val="000000" w:themeColor="text1"/>
          <w:sz w:val="22"/>
          <w:lang w:val="es-ES_tradnl"/>
        </w:rPr>
      </w:pPr>
      <w:r w:rsidRPr="00034171">
        <w:rPr>
          <w:color w:val="000000" w:themeColor="text1"/>
          <w:sz w:val="22"/>
          <w:lang w:val="es-ES_tradnl"/>
        </w:rPr>
        <w:t xml:space="preserve">Entendidas como el potencial de la motricidad que nutre a </w:t>
      </w:r>
      <w:r w:rsidR="00AF6E2E">
        <w:rPr>
          <w:color w:val="000000" w:themeColor="text1"/>
          <w:sz w:val="22"/>
          <w:lang w:val="es-ES_tradnl"/>
        </w:rPr>
        <w:t>l</w:t>
      </w:r>
      <w:r w:rsidRPr="00034171">
        <w:rPr>
          <w:color w:val="000000" w:themeColor="text1"/>
          <w:sz w:val="22"/>
          <w:lang w:val="es-ES_tradnl"/>
        </w:rPr>
        <w:t>as habilidades motrices.</w:t>
      </w:r>
    </w:p>
    <w:p w14:paraId="10414915" w14:textId="77777777" w:rsidR="00034171" w:rsidRDefault="00034171" w:rsidP="00034171">
      <w:pPr>
        <w:pStyle w:val="Sinespaciado"/>
        <w:rPr>
          <w:color w:val="000000" w:themeColor="text1"/>
          <w:sz w:val="22"/>
          <w:lang w:val="es-ES_tradnl"/>
        </w:rPr>
      </w:pPr>
    </w:p>
    <w:p w14:paraId="78615F25" w14:textId="77777777" w:rsidR="00034171" w:rsidRDefault="00034171" w:rsidP="00034171">
      <w:pPr>
        <w:pStyle w:val="Sinespaciado"/>
        <w:numPr>
          <w:ilvl w:val="0"/>
          <w:numId w:val="30"/>
        </w:numPr>
        <w:ind w:left="1428"/>
        <w:rPr>
          <w:color w:val="000000" w:themeColor="text1"/>
          <w:sz w:val="22"/>
          <w:lang w:val="es-ES_tradnl"/>
        </w:rPr>
      </w:pPr>
      <w:r w:rsidRPr="00034171">
        <w:rPr>
          <w:color w:val="C2002F"/>
          <w:sz w:val="22"/>
          <w:lang w:val="es-ES_tradnl"/>
        </w:rPr>
        <w:t>Habilidades motrices</w:t>
      </w:r>
    </w:p>
    <w:p w14:paraId="78405E09" w14:textId="78647130" w:rsidR="00034171" w:rsidRPr="00034171" w:rsidRDefault="00034171" w:rsidP="00034171">
      <w:pPr>
        <w:pStyle w:val="Sinespaciado"/>
        <w:ind w:left="1428"/>
        <w:rPr>
          <w:color w:val="000000" w:themeColor="text1"/>
          <w:sz w:val="22"/>
          <w:lang w:val="es-ES_tradnl"/>
        </w:rPr>
      </w:pPr>
      <w:r w:rsidRPr="00034171">
        <w:rPr>
          <w:color w:val="000000" w:themeColor="text1"/>
          <w:sz w:val="22"/>
          <w:lang w:val="es-ES_tradnl"/>
        </w:rPr>
        <w:t xml:space="preserve">Entendidas como las acciones observables que dan lugar al movimiento humano. </w:t>
      </w:r>
    </w:p>
    <w:p w14:paraId="1DBA105C" w14:textId="77777777" w:rsidR="00BA6583" w:rsidRDefault="00BA6583" w:rsidP="00034171">
      <w:pPr>
        <w:pStyle w:val="Sinespaciado"/>
        <w:rPr>
          <w:color w:val="000000" w:themeColor="text1"/>
          <w:sz w:val="22"/>
          <w:lang w:val="es-ES_tradnl"/>
        </w:rPr>
      </w:pPr>
    </w:p>
    <w:p w14:paraId="0FB71227" w14:textId="77777777" w:rsidR="003051EC" w:rsidRDefault="00244923" w:rsidP="00244923">
      <w:pPr>
        <w:pStyle w:val="Sinespaciado"/>
        <w:ind w:firstLine="708"/>
        <w:rPr>
          <w:color w:val="000000" w:themeColor="text1"/>
          <w:sz w:val="22"/>
          <w:lang w:val="es-ES_tradnl"/>
        </w:rPr>
      </w:pPr>
      <w:r w:rsidRPr="005E0CD6">
        <w:rPr>
          <w:color w:val="000000" w:themeColor="text1"/>
          <w:sz w:val="22"/>
          <w:lang w:val="es-ES_tradnl"/>
        </w:rPr>
        <w:t>Dentro de la asignatura de Educación Física de Base, nos centramos en el área de las capacidades motrices como elemento básico de la motricidad sobre el que se edifican las habilidades motrices que conforman el movimiento.</w:t>
      </w:r>
      <w:r>
        <w:rPr>
          <w:color w:val="000000" w:themeColor="text1"/>
          <w:sz w:val="22"/>
          <w:lang w:val="es-ES_tradnl"/>
        </w:rPr>
        <w:t xml:space="preserve"> </w:t>
      </w:r>
    </w:p>
    <w:p w14:paraId="20CA12C0" w14:textId="77777777" w:rsidR="003051EC" w:rsidRDefault="003051EC" w:rsidP="00244923">
      <w:pPr>
        <w:pStyle w:val="Sinespaciado"/>
        <w:ind w:firstLine="708"/>
        <w:rPr>
          <w:color w:val="000000" w:themeColor="text1"/>
          <w:sz w:val="22"/>
          <w:lang w:val="es-ES_tradnl"/>
        </w:rPr>
      </w:pPr>
    </w:p>
    <w:p w14:paraId="02F09310" w14:textId="7D4024A0" w:rsidR="00244923" w:rsidRDefault="00244923" w:rsidP="00244923">
      <w:pPr>
        <w:pStyle w:val="Sinespaciado"/>
        <w:ind w:firstLine="708"/>
        <w:rPr>
          <w:color w:val="000000" w:themeColor="text1"/>
          <w:sz w:val="22"/>
          <w:lang w:val="es-ES_tradnl"/>
        </w:rPr>
      </w:pPr>
      <w:r>
        <w:rPr>
          <w:color w:val="000000" w:themeColor="text1"/>
          <w:sz w:val="22"/>
          <w:lang w:val="es-ES_tradnl"/>
        </w:rPr>
        <w:t xml:space="preserve">Más específicamente, según se señalará posteriormente, son las capacidades perceptivo-motrices las que conforman el bloque sobre el que se edifica la Educación Física de Base como base para el desarrollo de las </w:t>
      </w:r>
      <w:r w:rsidRPr="00244923">
        <w:rPr>
          <w:color w:val="000000" w:themeColor="text1"/>
          <w:sz w:val="22"/>
          <w:lang w:val="es-ES_tradnl"/>
        </w:rPr>
        <w:t>conductas psicomotoras elementales</w:t>
      </w:r>
      <w:r>
        <w:rPr>
          <w:color w:val="000000" w:themeColor="text1"/>
          <w:sz w:val="22"/>
          <w:lang w:val="es-ES_tradnl"/>
        </w:rPr>
        <w:t>.</w:t>
      </w:r>
    </w:p>
    <w:p w14:paraId="4BD69A77" w14:textId="77777777" w:rsidR="00244923" w:rsidRDefault="00244923" w:rsidP="00034171">
      <w:pPr>
        <w:pStyle w:val="Sinespaciado"/>
        <w:rPr>
          <w:color w:val="000000" w:themeColor="text1"/>
          <w:sz w:val="22"/>
          <w:lang w:val="es-ES_tradnl"/>
        </w:rPr>
      </w:pPr>
    </w:p>
    <w:p w14:paraId="51CB9BB3" w14:textId="4223F228" w:rsidR="00BA6583" w:rsidRDefault="00244923" w:rsidP="00BA6583">
      <w:pPr>
        <w:pStyle w:val="Sinespaciado"/>
        <w:ind w:firstLine="708"/>
        <w:rPr>
          <w:color w:val="000000" w:themeColor="text1"/>
          <w:sz w:val="22"/>
          <w:lang w:val="es-ES_tradnl"/>
        </w:rPr>
      </w:pPr>
      <w:r>
        <w:rPr>
          <w:color w:val="000000" w:themeColor="text1"/>
          <w:sz w:val="22"/>
          <w:lang w:val="es-ES_tradnl"/>
        </w:rPr>
        <w:t>Las capacidades motrices se articulan</w:t>
      </w:r>
      <w:r w:rsidR="00BA6583">
        <w:rPr>
          <w:color w:val="000000" w:themeColor="text1"/>
          <w:sz w:val="22"/>
          <w:lang w:val="es-ES_tradnl"/>
        </w:rPr>
        <w:t xml:space="preserve"> dentro de tres áreas diferenciadas en función de su relación con las estructuras neurológicas, fisiológicas y de estructural osteomuscular del organismo, o de tipo socioafectivo e interactivo de la persona </w:t>
      </w:r>
      <w:r w:rsidR="00BA6583" w:rsidRPr="00034171">
        <w:rPr>
          <w:color w:val="000000" w:themeColor="text1"/>
          <w:sz w:val="22"/>
          <w:lang w:val="es-ES_tradnl"/>
        </w:rPr>
        <w:t>(</w:t>
      </w:r>
      <w:proofErr w:type="spellStart"/>
      <w:r w:rsidR="00BA6583" w:rsidRPr="00034171">
        <w:rPr>
          <w:color w:val="000000" w:themeColor="text1"/>
          <w:sz w:val="22"/>
          <w:lang w:val="es-ES_tradnl"/>
        </w:rPr>
        <w:t>Castañer</w:t>
      </w:r>
      <w:proofErr w:type="spellEnd"/>
      <w:r w:rsidR="00BA6583" w:rsidRPr="00034171">
        <w:rPr>
          <w:color w:val="000000" w:themeColor="text1"/>
          <w:sz w:val="22"/>
          <w:lang w:val="es-ES_tradnl"/>
        </w:rPr>
        <w:t xml:space="preserve"> y Camerino, 2006)</w:t>
      </w:r>
      <w:r w:rsidR="00BA6583">
        <w:rPr>
          <w:color w:val="000000" w:themeColor="text1"/>
          <w:sz w:val="22"/>
          <w:lang w:val="es-ES_tradnl"/>
        </w:rPr>
        <w:t xml:space="preserve">. </w:t>
      </w:r>
    </w:p>
    <w:p w14:paraId="0C3B5B91" w14:textId="77777777" w:rsidR="00244923" w:rsidRDefault="00244923" w:rsidP="00BA6583">
      <w:pPr>
        <w:pStyle w:val="Sinespaciado"/>
        <w:ind w:firstLine="708"/>
        <w:rPr>
          <w:color w:val="000000" w:themeColor="text1"/>
          <w:sz w:val="22"/>
          <w:lang w:val="es-ES_tradnl"/>
        </w:rPr>
      </w:pPr>
    </w:p>
    <w:p w14:paraId="07EBDBEB" w14:textId="0B21059C" w:rsidR="00BA6583" w:rsidRDefault="00BA6583" w:rsidP="00BA6583">
      <w:pPr>
        <w:pStyle w:val="Sinespaciado"/>
        <w:ind w:firstLine="708"/>
        <w:rPr>
          <w:color w:val="000000" w:themeColor="text1"/>
          <w:sz w:val="22"/>
          <w:lang w:val="es-ES_tradnl"/>
        </w:rPr>
      </w:pPr>
      <w:r>
        <w:rPr>
          <w:color w:val="000000" w:themeColor="text1"/>
          <w:sz w:val="22"/>
          <w:lang w:val="es-ES_tradnl"/>
        </w:rPr>
        <w:t>Esto da lugar a la diferenciación entre:</w:t>
      </w:r>
    </w:p>
    <w:p w14:paraId="57A4FAB1" w14:textId="77777777" w:rsidR="00BA6583" w:rsidRDefault="00BA6583" w:rsidP="00BA6583">
      <w:pPr>
        <w:pStyle w:val="Sinespaciado"/>
        <w:ind w:firstLine="708"/>
        <w:rPr>
          <w:color w:val="000000" w:themeColor="text1"/>
          <w:sz w:val="22"/>
          <w:lang w:val="es-ES_tradnl"/>
        </w:rPr>
      </w:pPr>
    </w:p>
    <w:p w14:paraId="7D15863D" w14:textId="6C02EE8F" w:rsidR="00BA6583" w:rsidRPr="003051EC" w:rsidRDefault="00BA6583" w:rsidP="00BA6583">
      <w:pPr>
        <w:pStyle w:val="Sinespaciado"/>
        <w:numPr>
          <w:ilvl w:val="0"/>
          <w:numId w:val="30"/>
        </w:numPr>
        <w:ind w:left="1428"/>
        <w:rPr>
          <w:color w:val="000000" w:themeColor="text1"/>
          <w:sz w:val="22"/>
          <w:lang w:val="es-ES_tradnl"/>
        </w:rPr>
      </w:pPr>
      <w:r w:rsidRPr="003051EC">
        <w:rPr>
          <w:color w:val="C2002F"/>
          <w:sz w:val="22"/>
          <w:lang w:val="es-ES_tradnl"/>
        </w:rPr>
        <w:t>Capacidades perceptivo-motrices</w:t>
      </w:r>
    </w:p>
    <w:p w14:paraId="06D1111A" w14:textId="77777777" w:rsidR="003051EC" w:rsidRPr="003051EC" w:rsidRDefault="003051EC" w:rsidP="003051EC">
      <w:pPr>
        <w:pStyle w:val="Sinespaciado"/>
        <w:ind w:left="1428"/>
        <w:rPr>
          <w:color w:val="000000" w:themeColor="text1"/>
          <w:sz w:val="22"/>
          <w:lang w:val="es-ES_tradnl"/>
        </w:rPr>
      </w:pPr>
    </w:p>
    <w:p w14:paraId="50F89898" w14:textId="79BCFAF4" w:rsidR="00BA6583" w:rsidRPr="003051EC" w:rsidRDefault="00BA6583" w:rsidP="00BA6583">
      <w:pPr>
        <w:pStyle w:val="Sinespaciado"/>
        <w:numPr>
          <w:ilvl w:val="0"/>
          <w:numId w:val="30"/>
        </w:numPr>
        <w:ind w:left="1428"/>
        <w:rPr>
          <w:color w:val="000000" w:themeColor="text1"/>
          <w:sz w:val="22"/>
          <w:lang w:val="es-ES_tradnl"/>
        </w:rPr>
      </w:pPr>
      <w:r w:rsidRPr="003051EC">
        <w:rPr>
          <w:color w:val="C2002F"/>
          <w:sz w:val="22"/>
          <w:lang w:val="es-ES_tradnl"/>
        </w:rPr>
        <w:t>Capacidades físico-motrices</w:t>
      </w:r>
    </w:p>
    <w:p w14:paraId="1D89CAB8" w14:textId="77777777" w:rsidR="003051EC" w:rsidRPr="003051EC" w:rsidRDefault="003051EC" w:rsidP="003051EC">
      <w:pPr>
        <w:pStyle w:val="Sinespaciado"/>
        <w:ind w:left="1428"/>
        <w:rPr>
          <w:color w:val="000000" w:themeColor="text1"/>
          <w:sz w:val="22"/>
          <w:lang w:val="es-ES_tradnl"/>
        </w:rPr>
      </w:pPr>
    </w:p>
    <w:p w14:paraId="1C72C359" w14:textId="78893E50" w:rsidR="00BA6583" w:rsidRPr="003051EC" w:rsidRDefault="00BA6583" w:rsidP="00BA6583">
      <w:pPr>
        <w:pStyle w:val="Sinespaciado"/>
        <w:numPr>
          <w:ilvl w:val="0"/>
          <w:numId w:val="30"/>
        </w:numPr>
        <w:ind w:left="1428"/>
        <w:rPr>
          <w:color w:val="000000" w:themeColor="text1"/>
          <w:sz w:val="22"/>
          <w:lang w:val="es-ES_tradnl"/>
        </w:rPr>
      </w:pPr>
      <w:r w:rsidRPr="003051EC">
        <w:rPr>
          <w:color w:val="C2002F"/>
          <w:sz w:val="22"/>
          <w:lang w:val="es-ES_tradnl"/>
        </w:rPr>
        <w:t>Capacidades socio-motrices</w:t>
      </w:r>
    </w:p>
    <w:p w14:paraId="73DCDF32" w14:textId="77777777" w:rsidR="00BA6583" w:rsidRDefault="00BA6583" w:rsidP="00BA6583">
      <w:pPr>
        <w:pStyle w:val="Sinespaciado"/>
        <w:ind w:firstLine="708"/>
        <w:rPr>
          <w:color w:val="000000" w:themeColor="text1"/>
          <w:sz w:val="22"/>
          <w:lang w:val="es-ES_tradnl"/>
        </w:rPr>
      </w:pPr>
    </w:p>
    <w:p w14:paraId="2592E710" w14:textId="77777777" w:rsidR="003051EC" w:rsidRDefault="003051EC" w:rsidP="00BA6583">
      <w:pPr>
        <w:pStyle w:val="Sinespaciado"/>
        <w:ind w:firstLine="708"/>
        <w:rPr>
          <w:color w:val="000000" w:themeColor="text1"/>
          <w:sz w:val="22"/>
          <w:lang w:val="es-ES_tradnl"/>
        </w:rPr>
      </w:pPr>
    </w:p>
    <w:p w14:paraId="0679276E" w14:textId="77777777" w:rsidR="003051EC" w:rsidRPr="00EF6AD3" w:rsidRDefault="003051EC" w:rsidP="003051EC">
      <w:pPr>
        <w:pStyle w:val="Sinespaciado"/>
        <w:ind w:firstLine="709"/>
        <w:jc w:val="center"/>
        <w:rPr>
          <w:sz w:val="22"/>
          <w:lang w:val="es-ES_tradnl"/>
        </w:rPr>
      </w:pPr>
      <w:r>
        <w:rPr>
          <w:noProof/>
        </w:rPr>
        <w:lastRenderedPageBreak/>
        <w:drawing>
          <wp:inline distT="0" distB="0" distL="0" distR="0" wp14:anchorId="6B8D95FC" wp14:editId="0B8A4993">
            <wp:extent cx="3787140" cy="2009955"/>
            <wp:effectExtent l="0" t="0" r="22860" b="9525"/>
            <wp:docPr id="105" name="Diagrama 10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70EA6766" w14:textId="701E6DEC" w:rsidR="003051EC" w:rsidRDefault="003051EC" w:rsidP="003051EC">
      <w:pPr>
        <w:pStyle w:val="Sinespaciado"/>
        <w:jc w:val="center"/>
        <w:rPr>
          <w:sz w:val="22"/>
          <w:lang w:val="es-ES_tradnl"/>
        </w:rPr>
      </w:pPr>
      <w:r>
        <w:rPr>
          <w:sz w:val="22"/>
          <w:lang w:val="es-ES_tradnl"/>
        </w:rPr>
        <w:t>Figura 5. Áreas en las que se articulan las capacidades motrices.</w:t>
      </w:r>
    </w:p>
    <w:p w14:paraId="033E16B6" w14:textId="77777777" w:rsidR="003051EC" w:rsidRDefault="003051EC" w:rsidP="00BA6583">
      <w:pPr>
        <w:pStyle w:val="Sinespaciado"/>
        <w:ind w:firstLine="708"/>
        <w:rPr>
          <w:color w:val="000000" w:themeColor="text1"/>
          <w:sz w:val="22"/>
          <w:lang w:val="es-ES_tradnl"/>
        </w:rPr>
      </w:pPr>
    </w:p>
    <w:p w14:paraId="74F0C14B" w14:textId="149C0AB6" w:rsidR="00034171" w:rsidRDefault="00BA6583" w:rsidP="00BA6583">
      <w:pPr>
        <w:pStyle w:val="Sinespaciado"/>
        <w:ind w:firstLine="708"/>
        <w:rPr>
          <w:color w:val="000000" w:themeColor="text1"/>
          <w:sz w:val="22"/>
          <w:lang w:val="es-ES_tradnl"/>
        </w:rPr>
      </w:pPr>
      <w:r>
        <w:rPr>
          <w:color w:val="000000" w:themeColor="text1"/>
          <w:sz w:val="22"/>
          <w:lang w:val="es-ES_tradnl"/>
        </w:rPr>
        <w:t>A continuación se abordan los componentes de cada una de estas capacidades a fin de diferenciar los sistemas con los que se relacionan</w:t>
      </w:r>
      <w:r w:rsidR="00FD5363">
        <w:rPr>
          <w:color w:val="000000" w:themeColor="text1"/>
          <w:sz w:val="22"/>
          <w:lang w:val="es-ES_tradnl"/>
        </w:rPr>
        <w:t xml:space="preserve"> </w:t>
      </w:r>
      <w:r w:rsidR="00FD5363" w:rsidRPr="00034171">
        <w:rPr>
          <w:color w:val="000000" w:themeColor="text1"/>
          <w:sz w:val="22"/>
          <w:lang w:val="es-ES_tradnl"/>
        </w:rPr>
        <w:t>(</w:t>
      </w:r>
      <w:proofErr w:type="spellStart"/>
      <w:r w:rsidR="00FD5363" w:rsidRPr="00034171">
        <w:rPr>
          <w:color w:val="000000" w:themeColor="text1"/>
          <w:sz w:val="22"/>
          <w:lang w:val="es-ES_tradnl"/>
        </w:rPr>
        <w:t>Castañer</w:t>
      </w:r>
      <w:proofErr w:type="spellEnd"/>
      <w:r w:rsidR="00FD5363" w:rsidRPr="00034171">
        <w:rPr>
          <w:color w:val="000000" w:themeColor="text1"/>
          <w:sz w:val="22"/>
          <w:lang w:val="es-ES_tradnl"/>
        </w:rPr>
        <w:t xml:space="preserve"> y Camerino, 2006)</w:t>
      </w:r>
      <w:r w:rsidR="00FD5363">
        <w:rPr>
          <w:color w:val="000000" w:themeColor="text1"/>
          <w:sz w:val="22"/>
          <w:lang w:val="es-ES_tradnl"/>
        </w:rPr>
        <w:t>.</w:t>
      </w:r>
    </w:p>
    <w:p w14:paraId="199F439E" w14:textId="77777777" w:rsidR="00BA6583" w:rsidRDefault="00BA6583" w:rsidP="00BA6583">
      <w:pPr>
        <w:pStyle w:val="Sinespaciado"/>
        <w:ind w:firstLine="708"/>
        <w:rPr>
          <w:color w:val="000000" w:themeColor="text1"/>
          <w:sz w:val="22"/>
          <w:lang w:val="es-ES_tradnl"/>
        </w:rPr>
      </w:pPr>
    </w:p>
    <w:p w14:paraId="11CB5C71" w14:textId="3239E078" w:rsidR="00BA6583" w:rsidRDefault="00BA6583" w:rsidP="00BA6583">
      <w:pPr>
        <w:pStyle w:val="Ttulo2"/>
        <w:spacing w:before="120" w:after="120"/>
      </w:pPr>
      <w:bookmarkStart w:id="8" w:name="_Toc492643822"/>
      <w:r>
        <w:t>2.1. Capacidades perceptivo-motrices</w:t>
      </w:r>
      <w:bookmarkEnd w:id="8"/>
    </w:p>
    <w:p w14:paraId="06A9915A" w14:textId="77777777" w:rsidR="00BA6583" w:rsidRDefault="00BA6583" w:rsidP="00BA6583"/>
    <w:p w14:paraId="66E162A4" w14:textId="77777777" w:rsidR="005E0CD6" w:rsidRDefault="005E0CD6" w:rsidP="00BA6583">
      <w:pPr>
        <w:pStyle w:val="Sinespaciado"/>
        <w:ind w:firstLine="708"/>
        <w:rPr>
          <w:color w:val="000000" w:themeColor="text1"/>
          <w:sz w:val="22"/>
          <w:lang w:val="es-ES_tradnl"/>
        </w:rPr>
      </w:pPr>
      <w:r>
        <w:rPr>
          <w:color w:val="000000" w:themeColor="text1"/>
          <w:sz w:val="22"/>
          <w:lang w:val="es-ES_tradnl"/>
        </w:rPr>
        <w:t xml:space="preserve">Las capacidades perceptivo-motrices están directamente relacionadas con la estructura neurológica del organismo dependiente del funcionamiento del sistema nervioso central. </w:t>
      </w:r>
    </w:p>
    <w:p w14:paraId="5435975F" w14:textId="77777777" w:rsidR="005E0CD6" w:rsidRDefault="005E0CD6" w:rsidP="00BA6583">
      <w:pPr>
        <w:pStyle w:val="Sinespaciado"/>
        <w:ind w:firstLine="708"/>
        <w:rPr>
          <w:color w:val="000000" w:themeColor="text1"/>
          <w:sz w:val="22"/>
          <w:lang w:val="es-ES_tradnl"/>
        </w:rPr>
      </w:pPr>
    </w:p>
    <w:p w14:paraId="36C29FFA" w14:textId="77777777" w:rsidR="00244923" w:rsidRDefault="005E0CD6" w:rsidP="00BA6583">
      <w:pPr>
        <w:pStyle w:val="Sinespaciado"/>
        <w:ind w:firstLine="708"/>
        <w:rPr>
          <w:color w:val="000000" w:themeColor="text1"/>
          <w:sz w:val="22"/>
          <w:lang w:val="es-ES_tradnl"/>
        </w:rPr>
      </w:pPr>
      <w:r>
        <w:rPr>
          <w:color w:val="000000" w:themeColor="text1"/>
          <w:sz w:val="22"/>
          <w:lang w:val="es-ES_tradnl"/>
        </w:rPr>
        <w:t>Estas capacidades se articulan en torno a tres grandes áreas perceptivas</w:t>
      </w:r>
      <w:r w:rsidR="00244923">
        <w:rPr>
          <w:color w:val="000000" w:themeColor="text1"/>
          <w:sz w:val="22"/>
          <w:lang w:val="es-ES_tradnl"/>
        </w:rPr>
        <w:t>:</w:t>
      </w:r>
    </w:p>
    <w:p w14:paraId="4A3693C0" w14:textId="77777777" w:rsidR="00244923" w:rsidRDefault="00244923" w:rsidP="00BA6583">
      <w:pPr>
        <w:pStyle w:val="Sinespaciado"/>
        <w:ind w:firstLine="708"/>
        <w:rPr>
          <w:color w:val="000000" w:themeColor="text1"/>
          <w:sz w:val="22"/>
          <w:lang w:val="es-ES_tradnl"/>
        </w:rPr>
      </w:pPr>
    </w:p>
    <w:p w14:paraId="65140B51" w14:textId="507F182E" w:rsidR="00244923" w:rsidRPr="003051EC" w:rsidRDefault="00244923" w:rsidP="00244923">
      <w:pPr>
        <w:pStyle w:val="Sinespaciado"/>
        <w:numPr>
          <w:ilvl w:val="0"/>
          <w:numId w:val="30"/>
        </w:numPr>
        <w:ind w:left="1428"/>
        <w:rPr>
          <w:color w:val="000000" w:themeColor="text1"/>
          <w:sz w:val="22"/>
          <w:lang w:val="es-ES_tradnl"/>
        </w:rPr>
      </w:pPr>
      <w:r w:rsidRPr="003051EC">
        <w:rPr>
          <w:color w:val="C2002F"/>
          <w:sz w:val="22"/>
          <w:lang w:val="es-ES_tradnl"/>
        </w:rPr>
        <w:t>Percepción del cuerpo</w:t>
      </w:r>
    </w:p>
    <w:p w14:paraId="5F0DB00F" w14:textId="77777777" w:rsidR="003051EC" w:rsidRPr="003051EC" w:rsidRDefault="003051EC" w:rsidP="003051EC">
      <w:pPr>
        <w:pStyle w:val="Sinespaciado"/>
        <w:ind w:left="1428"/>
        <w:rPr>
          <w:color w:val="000000" w:themeColor="text1"/>
          <w:sz w:val="22"/>
          <w:lang w:val="es-ES_tradnl"/>
        </w:rPr>
      </w:pPr>
    </w:p>
    <w:p w14:paraId="29237653" w14:textId="665B58C6" w:rsidR="00244923" w:rsidRPr="003051EC" w:rsidRDefault="00244923" w:rsidP="00244923">
      <w:pPr>
        <w:pStyle w:val="Sinespaciado"/>
        <w:numPr>
          <w:ilvl w:val="0"/>
          <w:numId w:val="30"/>
        </w:numPr>
        <w:ind w:left="1428"/>
        <w:rPr>
          <w:color w:val="000000" w:themeColor="text1"/>
          <w:sz w:val="22"/>
          <w:lang w:val="es-ES_tradnl"/>
        </w:rPr>
      </w:pPr>
      <w:r w:rsidRPr="003051EC">
        <w:rPr>
          <w:color w:val="C2002F"/>
          <w:sz w:val="22"/>
          <w:lang w:val="es-ES_tradnl"/>
        </w:rPr>
        <w:t>Percepción del espacio</w:t>
      </w:r>
      <w:bookmarkStart w:id="9" w:name="_GoBack"/>
    </w:p>
    <w:bookmarkEnd w:id="9"/>
    <w:p w14:paraId="2B2811AF" w14:textId="77777777" w:rsidR="003051EC" w:rsidRPr="003051EC" w:rsidRDefault="003051EC" w:rsidP="003051EC">
      <w:pPr>
        <w:pStyle w:val="Sinespaciado"/>
        <w:ind w:left="1428"/>
        <w:rPr>
          <w:color w:val="000000" w:themeColor="text1"/>
          <w:sz w:val="22"/>
          <w:lang w:val="es-ES_tradnl"/>
        </w:rPr>
      </w:pPr>
    </w:p>
    <w:p w14:paraId="52AA325F" w14:textId="44CD5DE5" w:rsidR="00244923" w:rsidRPr="003051EC" w:rsidRDefault="00244923" w:rsidP="00244923">
      <w:pPr>
        <w:pStyle w:val="Sinespaciado"/>
        <w:numPr>
          <w:ilvl w:val="0"/>
          <w:numId w:val="30"/>
        </w:numPr>
        <w:ind w:left="1428"/>
        <w:rPr>
          <w:color w:val="000000" w:themeColor="text1"/>
          <w:sz w:val="22"/>
          <w:lang w:val="es-ES_tradnl"/>
        </w:rPr>
      </w:pPr>
      <w:r w:rsidRPr="003051EC">
        <w:rPr>
          <w:color w:val="C2002F"/>
          <w:sz w:val="22"/>
          <w:lang w:val="es-ES_tradnl"/>
        </w:rPr>
        <w:t>Percepción del tiempo</w:t>
      </w:r>
    </w:p>
    <w:p w14:paraId="2ACF12E1" w14:textId="77777777" w:rsidR="00244923" w:rsidRPr="003051EC" w:rsidRDefault="00244923" w:rsidP="00BA6583">
      <w:pPr>
        <w:pStyle w:val="Sinespaciado"/>
        <w:ind w:firstLine="708"/>
        <w:rPr>
          <w:color w:val="000000" w:themeColor="text1"/>
          <w:sz w:val="22"/>
          <w:lang w:val="es-ES_tradnl"/>
        </w:rPr>
      </w:pPr>
    </w:p>
    <w:p w14:paraId="727AB674" w14:textId="6C7DD3D2" w:rsidR="00BA6583" w:rsidRPr="003051EC" w:rsidRDefault="00244923" w:rsidP="00BA6583">
      <w:pPr>
        <w:pStyle w:val="Sinespaciado"/>
        <w:ind w:firstLine="708"/>
        <w:rPr>
          <w:color w:val="000000" w:themeColor="text1"/>
          <w:sz w:val="22"/>
          <w:lang w:val="es-ES_tradnl"/>
        </w:rPr>
      </w:pPr>
      <w:r w:rsidRPr="003051EC">
        <w:rPr>
          <w:color w:val="000000" w:themeColor="text1"/>
          <w:sz w:val="22"/>
          <w:lang w:val="es-ES_tradnl"/>
        </w:rPr>
        <w:t>Dando lugar a los contenidos relacionados con:</w:t>
      </w:r>
    </w:p>
    <w:p w14:paraId="00CA5079" w14:textId="77777777" w:rsidR="00244923" w:rsidRPr="003051EC" w:rsidRDefault="00244923" w:rsidP="00BA6583">
      <w:pPr>
        <w:pStyle w:val="Sinespaciado"/>
        <w:ind w:firstLine="708"/>
        <w:rPr>
          <w:color w:val="000000" w:themeColor="text1"/>
          <w:sz w:val="22"/>
          <w:lang w:val="es-ES_tradnl"/>
        </w:rPr>
      </w:pPr>
    </w:p>
    <w:p w14:paraId="6C2E052E" w14:textId="03D5AD21" w:rsidR="00244923" w:rsidRPr="003051EC" w:rsidRDefault="00244923" w:rsidP="00244923">
      <w:pPr>
        <w:pStyle w:val="Sinespaciado"/>
        <w:numPr>
          <w:ilvl w:val="0"/>
          <w:numId w:val="30"/>
        </w:numPr>
        <w:ind w:left="1428"/>
        <w:rPr>
          <w:color w:val="000000" w:themeColor="text1"/>
          <w:sz w:val="22"/>
          <w:lang w:val="es-ES_tradnl"/>
        </w:rPr>
      </w:pPr>
      <w:r w:rsidRPr="003051EC">
        <w:rPr>
          <w:color w:val="C2002F"/>
          <w:sz w:val="22"/>
          <w:lang w:val="es-ES_tradnl"/>
        </w:rPr>
        <w:t>Corporalidad</w:t>
      </w:r>
    </w:p>
    <w:p w14:paraId="3B3B1F12" w14:textId="77777777" w:rsidR="003051EC" w:rsidRPr="003051EC" w:rsidRDefault="003051EC" w:rsidP="003051EC">
      <w:pPr>
        <w:pStyle w:val="Sinespaciado"/>
        <w:ind w:left="1428"/>
        <w:rPr>
          <w:color w:val="000000" w:themeColor="text1"/>
          <w:sz w:val="22"/>
          <w:lang w:val="es-ES_tradnl"/>
        </w:rPr>
      </w:pPr>
    </w:p>
    <w:p w14:paraId="5CD5DE2D" w14:textId="77777777" w:rsidR="00244923" w:rsidRPr="003051EC" w:rsidRDefault="00244923" w:rsidP="00244923">
      <w:pPr>
        <w:pStyle w:val="Sinespaciado"/>
        <w:numPr>
          <w:ilvl w:val="0"/>
          <w:numId w:val="30"/>
        </w:numPr>
        <w:ind w:left="1428"/>
        <w:rPr>
          <w:color w:val="000000" w:themeColor="text1"/>
          <w:sz w:val="22"/>
          <w:lang w:val="es-ES_tradnl"/>
        </w:rPr>
      </w:pPr>
      <w:r w:rsidRPr="003051EC">
        <w:rPr>
          <w:color w:val="C2002F"/>
          <w:sz w:val="22"/>
          <w:lang w:val="es-ES_tradnl"/>
        </w:rPr>
        <w:t>Espacialidad</w:t>
      </w:r>
    </w:p>
    <w:p w14:paraId="6623CDBA" w14:textId="77777777" w:rsidR="003051EC" w:rsidRPr="003051EC" w:rsidRDefault="003051EC" w:rsidP="003051EC">
      <w:pPr>
        <w:pStyle w:val="Sinespaciado"/>
        <w:ind w:left="1428"/>
        <w:rPr>
          <w:color w:val="000000" w:themeColor="text1"/>
          <w:sz w:val="22"/>
          <w:lang w:val="es-ES_tradnl"/>
        </w:rPr>
      </w:pPr>
    </w:p>
    <w:p w14:paraId="32342364" w14:textId="13B93D97" w:rsidR="00244923" w:rsidRPr="003051EC" w:rsidRDefault="00244923" w:rsidP="00244923">
      <w:pPr>
        <w:pStyle w:val="Sinespaciado"/>
        <w:numPr>
          <w:ilvl w:val="0"/>
          <w:numId w:val="30"/>
        </w:numPr>
        <w:ind w:left="1428"/>
        <w:rPr>
          <w:color w:val="000000" w:themeColor="text1"/>
          <w:sz w:val="22"/>
          <w:lang w:val="es-ES_tradnl"/>
        </w:rPr>
      </w:pPr>
      <w:r w:rsidRPr="003051EC">
        <w:rPr>
          <w:color w:val="C2002F"/>
          <w:sz w:val="22"/>
          <w:lang w:val="es-ES_tradnl"/>
        </w:rPr>
        <w:t>Temporalidad</w:t>
      </w:r>
    </w:p>
    <w:p w14:paraId="53F56D04" w14:textId="77777777" w:rsidR="00BA6583" w:rsidRDefault="00BA6583" w:rsidP="00BA6583">
      <w:pPr>
        <w:pStyle w:val="Sinespaciado"/>
        <w:rPr>
          <w:lang w:val="es-ES_tradnl"/>
        </w:rPr>
      </w:pPr>
    </w:p>
    <w:p w14:paraId="7A82CBCA" w14:textId="77777777" w:rsidR="003051EC" w:rsidRDefault="003051EC" w:rsidP="00244923">
      <w:pPr>
        <w:pStyle w:val="Sinespaciado"/>
        <w:ind w:firstLine="708"/>
        <w:rPr>
          <w:lang w:val="es-ES_tradnl"/>
        </w:rPr>
      </w:pPr>
    </w:p>
    <w:p w14:paraId="62593E18" w14:textId="77777777" w:rsidR="00DD62F3" w:rsidRPr="00EF6AD3" w:rsidRDefault="00DD62F3" w:rsidP="0097660C">
      <w:pPr>
        <w:pStyle w:val="Sinespaciado"/>
        <w:ind w:firstLine="709"/>
        <w:jc w:val="center"/>
        <w:rPr>
          <w:sz w:val="22"/>
          <w:lang w:val="es-ES_tradnl"/>
        </w:rPr>
      </w:pPr>
      <w:r>
        <w:rPr>
          <w:noProof/>
        </w:rPr>
        <w:lastRenderedPageBreak/>
        <w:drawing>
          <wp:inline distT="0" distB="0" distL="0" distR="0" wp14:anchorId="42E71DAF" wp14:editId="08DD165E">
            <wp:extent cx="3827720" cy="2009775"/>
            <wp:effectExtent l="0" t="0" r="20955" b="9525"/>
            <wp:docPr id="18" name="Diagrama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14:paraId="14B01A21" w14:textId="3A3937E6" w:rsidR="00DD62F3" w:rsidRDefault="00DD62F3" w:rsidP="0097660C">
      <w:pPr>
        <w:pStyle w:val="Sinespaciado"/>
        <w:jc w:val="center"/>
        <w:rPr>
          <w:sz w:val="22"/>
          <w:lang w:val="es-ES_tradnl"/>
        </w:rPr>
      </w:pPr>
      <w:r>
        <w:rPr>
          <w:sz w:val="22"/>
          <w:lang w:val="es-ES_tradnl"/>
        </w:rPr>
        <w:t>Figura 6. Componentes de las c</w:t>
      </w:r>
      <w:r w:rsidR="00AC3FAA">
        <w:rPr>
          <w:sz w:val="22"/>
          <w:lang w:val="es-ES_tradnl"/>
        </w:rPr>
        <w:t xml:space="preserve">apacidades perceptivos-motrices: </w:t>
      </w:r>
      <w:proofErr w:type="spellStart"/>
      <w:r w:rsidR="00AC3FAA">
        <w:rPr>
          <w:sz w:val="22"/>
          <w:lang w:val="es-ES_tradnl"/>
        </w:rPr>
        <w:t>corpoalidad</w:t>
      </w:r>
      <w:proofErr w:type="spellEnd"/>
      <w:r w:rsidR="00AC3FAA">
        <w:rPr>
          <w:sz w:val="22"/>
          <w:lang w:val="es-ES_tradnl"/>
        </w:rPr>
        <w:t>, espacialidad y temporalidad.</w:t>
      </w:r>
    </w:p>
    <w:p w14:paraId="0ECE21C6" w14:textId="77777777" w:rsidR="003051EC" w:rsidRDefault="003051EC" w:rsidP="00244923">
      <w:pPr>
        <w:pStyle w:val="Sinespaciado"/>
        <w:ind w:firstLine="708"/>
        <w:rPr>
          <w:lang w:val="es-ES_tradnl"/>
        </w:rPr>
      </w:pPr>
    </w:p>
    <w:p w14:paraId="1673DB57" w14:textId="77777777" w:rsidR="00043460" w:rsidRPr="00FF5ADC" w:rsidRDefault="00244923" w:rsidP="00244923">
      <w:pPr>
        <w:pStyle w:val="Sinespaciado"/>
        <w:ind w:firstLine="708"/>
        <w:rPr>
          <w:sz w:val="22"/>
          <w:szCs w:val="22"/>
          <w:lang w:val="es-ES_tradnl"/>
        </w:rPr>
      </w:pPr>
      <w:r w:rsidRPr="00FF5ADC">
        <w:rPr>
          <w:sz w:val="22"/>
          <w:szCs w:val="22"/>
          <w:lang w:val="es-ES_tradnl"/>
        </w:rPr>
        <w:t xml:space="preserve">El desarrollo profundo de cada una de estas áreas de contenidos constituye el cuerpo central de la </w:t>
      </w:r>
      <w:r w:rsidRPr="00FF5ADC">
        <w:rPr>
          <w:color w:val="000000" w:themeColor="text1"/>
          <w:sz w:val="22"/>
          <w:szCs w:val="22"/>
          <w:lang w:val="es-ES_tradnl"/>
        </w:rPr>
        <w:t>asignatura</w:t>
      </w:r>
      <w:r w:rsidRPr="00FF5ADC">
        <w:rPr>
          <w:sz w:val="22"/>
          <w:szCs w:val="22"/>
          <w:lang w:val="es-ES_tradnl"/>
        </w:rPr>
        <w:t xml:space="preserve"> de Educación Física de Base</w:t>
      </w:r>
      <w:r w:rsidR="00043460" w:rsidRPr="00FF5ADC">
        <w:rPr>
          <w:sz w:val="22"/>
          <w:szCs w:val="22"/>
          <w:lang w:val="es-ES_tradnl"/>
        </w:rPr>
        <w:t>, que se articula en torno a cada una de las capacidades perceptivo-motrices:</w:t>
      </w:r>
    </w:p>
    <w:p w14:paraId="555F84D1" w14:textId="77777777" w:rsidR="00043460" w:rsidRDefault="00043460" w:rsidP="00244923">
      <w:pPr>
        <w:pStyle w:val="Sinespaciado"/>
        <w:ind w:firstLine="708"/>
        <w:rPr>
          <w:lang w:val="es-ES_tradnl"/>
        </w:rPr>
      </w:pPr>
    </w:p>
    <w:p w14:paraId="4EBC3A51" w14:textId="19C1E1E3" w:rsidR="00043460" w:rsidRPr="00DD62F3" w:rsidRDefault="00043460" w:rsidP="00043460">
      <w:pPr>
        <w:pStyle w:val="Sinespaciado"/>
        <w:numPr>
          <w:ilvl w:val="0"/>
          <w:numId w:val="30"/>
        </w:numPr>
        <w:ind w:left="1428"/>
        <w:rPr>
          <w:color w:val="000000" w:themeColor="text1"/>
          <w:sz w:val="22"/>
          <w:lang w:val="es-ES_tradnl"/>
        </w:rPr>
      </w:pPr>
      <w:r w:rsidRPr="00DD62F3">
        <w:rPr>
          <w:color w:val="C2002F"/>
          <w:sz w:val="22"/>
          <w:lang w:val="es-ES_tradnl"/>
        </w:rPr>
        <w:t>Esquema corporal</w:t>
      </w:r>
    </w:p>
    <w:p w14:paraId="657B256D" w14:textId="77777777" w:rsidR="00DD62F3" w:rsidRPr="00DD62F3" w:rsidRDefault="00DD62F3" w:rsidP="00DD62F3">
      <w:pPr>
        <w:pStyle w:val="Sinespaciado"/>
        <w:ind w:left="1428"/>
        <w:rPr>
          <w:color w:val="000000" w:themeColor="text1"/>
          <w:sz w:val="22"/>
          <w:lang w:val="es-ES_tradnl"/>
        </w:rPr>
      </w:pPr>
    </w:p>
    <w:p w14:paraId="2616272C" w14:textId="77777777" w:rsidR="00043460" w:rsidRPr="00DD62F3" w:rsidRDefault="00043460" w:rsidP="00043460">
      <w:pPr>
        <w:pStyle w:val="Sinespaciado"/>
        <w:numPr>
          <w:ilvl w:val="0"/>
          <w:numId w:val="30"/>
        </w:numPr>
        <w:ind w:left="1428"/>
        <w:rPr>
          <w:color w:val="000000" w:themeColor="text1"/>
          <w:sz w:val="22"/>
          <w:lang w:val="es-ES_tradnl"/>
        </w:rPr>
      </w:pPr>
      <w:r w:rsidRPr="00DD62F3">
        <w:rPr>
          <w:color w:val="C2002F"/>
          <w:sz w:val="22"/>
          <w:lang w:val="es-ES_tradnl"/>
        </w:rPr>
        <w:t>Espacialidad</w:t>
      </w:r>
    </w:p>
    <w:p w14:paraId="4057C6BA" w14:textId="77777777" w:rsidR="00DD62F3" w:rsidRPr="00DD62F3" w:rsidRDefault="00DD62F3" w:rsidP="00DD62F3">
      <w:pPr>
        <w:pStyle w:val="Sinespaciado"/>
        <w:ind w:left="1428"/>
        <w:rPr>
          <w:color w:val="000000" w:themeColor="text1"/>
          <w:sz w:val="22"/>
          <w:lang w:val="es-ES_tradnl"/>
        </w:rPr>
      </w:pPr>
    </w:p>
    <w:p w14:paraId="3AE97796" w14:textId="77777777" w:rsidR="00043460" w:rsidRPr="00DD62F3" w:rsidRDefault="00043460" w:rsidP="00043460">
      <w:pPr>
        <w:pStyle w:val="Sinespaciado"/>
        <w:numPr>
          <w:ilvl w:val="0"/>
          <w:numId w:val="30"/>
        </w:numPr>
        <w:ind w:left="1428"/>
        <w:rPr>
          <w:color w:val="000000" w:themeColor="text1"/>
          <w:sz w:val="22"/>
          <w:lang w:val="es-ES_tradnl"/>
        </w:rPr>
      </w:pPr>
      <w:r w:rsidRPr="00DD62F3">
        <w:rPr>
          <w:color w:val="C2002F"/>
          <w:sz w:val="22"/>
          <w:lang w:val="es-ES_tradnl"/>
        </w:rPr>
        <w:t>Temporalidad</w:t>
      </w:r>
    </w:p>
    <w:p w14:paraId="026F9847" w14:textId="77777777" w:rsidR="00DD62F3" w:rsidRPr="00DD62F3" w:rsidRDefault="00DD62F3" w:rsidP="00DD62F3">
      <w:pPr>
        <w:pStyle w:val="Sinespaciado"/>
        <w:ind w:left="1428"/>
        <w:rPr>
          <w:color w:val="000000" w:themeColor="text1"/>
          <w:sz w:val="22"/>
          <w:lang w:val="es-ES_tradnl"/>
        </w:rPr>
      </w:pPr>
    </w:p>
    <w:p w14:paraId="3E036EF2" w14:textId="12AF33D9" w:rsidR="00043460" w:rsidRPr="00DD62F3" w:rsidRDefault="00043460" w:rsidP="00043460">
      <w:pPr>
        <w:pStyle w:val="Sinespaciado"/>
        <w:numPr>
          <w:ilvl w:val="0"/>
          <w:numId w:val="30"/>
        </w:numPr>
        <w:ind w:left="1428"/>
        <w:rPr>
          <w:color w:val="000000" w:themeColor="text1"/>
          <w:sz w:val="22"/>
          <w:lang w:val="es-ES_tradnl"/>
        </w:rPr>
      </w:pPr>
      <w:r w:rsidRPr="00DD62F3">
        <w:rPr>
          <w:color w:val="C2002F"/>
          <w:sz w:val="22"/>
          <w:lang w:val="es-ES_tradnl"/>
        </w:rPr>
        <w:t>Lateralidad</w:t>
      </w:r>
    </w:p>
    <w:p w14:paraId="0E3192F2" w14:textId="77777777" w:rsidR="00DD62F3" w:rsidRPr="00DD62F3" w:rsidRDefault="00DD62F3" w:rsidP="00DD62F3">
      <w:pPr>
        <w:pStyle w:val="Sinespaciado"/>
        <w:ind w:left="1428"/>
        <w:rPr>
          <w:color w:val="000000" w:themeColor="text1"/>
          <w:sz w:val="22"/>
          <w:lang w:val="es-ES_tradnl"/>
        </w:rPr>
      </w:pPr>
    </w:p>
    <w:p w14:paraId="24C41D92" w14:textId="419070EF" w:rsidR="00043460" w:rsidRPr="00DD62F3" w:rsidRDefault="00043460" w:rsidP="00043460">
      <w:pPr>
        <w:pStyle w:val="Sinespaciado"/>
        <w:numPr>
          <w:ilvl w:val="0"/>
          <w:numId w:val="30"/>
        </w:numPr>
        <w:ind w:left="1428"/>
        <w:rPr>
          <w:color w:val="000000" w:themeColor="text1"/>
          <w:sz w:val="22"/>
          <w:lang w:val="es-ES_tradnl"/>
        </w:rPr>
      </w:pPr>
      <w:r w:rsidRPr="00DD62F3">
        <w:rPr>
          <w:color w:val="C2002F"/>
          <w:sz w:val="22"/>
          <w:lang w:val="es-ES_tradnl"/>
        </w:rPr>
        <w:t>Ritmo</w:t>
      </w:r>
    </w:p>
    <w:p w14:paraId="1EDEF568" w14:textId="77777777" w:rsidR="00DD62F3" w:rsidRPr="00DD62F3" w:rsidRDefault="00DD62F3" w:rsidP="00DD62F3">
      <w:pPr>
        <w:pStyle w:val="Sinespaciado"/>
        <w:ind w:left="1428"/>
        <w:rPr>
          <w:color w:val="000000" w:themeColor="text1"/>
          <w:sz w:val="22"/>
          <w:lang w:val="es-ES_tradnl"/>
        </w:rPr>
      </w:pPr>
    </w:p>
    <w:p w14:paraId="6664BC15" w14:textId="1DE91A54" w:rsidR="00043460" w:rsidRPr="00DD62F3" w:rsidRDefault="00043460" w:rsidP="00043460">
      <w:pPr>
        <w:pStyle w:val="Sinespaciado"/>
        <w:numPr>
          <w:ilvl w:val="0"/>
          <w:numId w:val="30"/>
        </w:numPr>
        <w:ind w:left="1428"/>
        <w:rPr>
          <w:color w:val="000000" w:themeColor="text1"/>
          <w:sz w:val="22"/>
          <w:lang w:val="es-ES_tradnl"/>
        </w:rPr>
      </w:pPr>
      <w:r w:rsidRPr="00DD62F3">
        <w:rPr>
          <w:color w:val="C2002F"/>
          <w:sz w:val="22"/>
          <w:lang w:val="es-ES_tradnl"/>
        </w:rPr>
        <w:t>Estructuración espacio-temporal</w:t>
      </w:r>
    </w:p>
    <w:p w14:paraId="6A7956B1" w14:textId="77777777" w:rsidR="00DD62F3" w:rsidRPr="00DD62F3" w:rsidRDefault="00DD62F3" w:rsidP="00DD62F3">
      <w:pPr>
        <w:pStyle w:val="Sinespaciado"/>
        <w:ind w:left="1428"/>
        <w:rPr>
          <w:color w:val="000000" w:themeColor="text1"/>
          <w:sz w:val="22"/>
          <w:lang w:val="es-ES_tradnl"/>
        </w:rPr>
      </w:pPr>
    </w:p>
    <w:p w14:paraId="5FE6376C" w14:textId="32A8A052" w:rsidR="00043460" w:rsidRPr="00DD62F3" w:rsidRDefault="00043460" w:rsidP="00043460">
      <w:pPr>
        <w:pStyle w:val="Sinespaciado"/>
        <w:numPr>
          <w:ilvl w:val="0"/>
          <w:numId w:val="30"/>
        </w:numPr>
        <w:ind w:left="1428"/>
        <w:rPr>
          <w:color w:val="000000" w:themeColor="text1"/>
          <w:sz w:val="22"/>
          <w:lang w:val="es-ES_tradnl"/>
        </w:rPr>
      </w:pPr>
      <w:r w:rsidRPr="00DD62F3">
        <w:rPr>
          <w:color w:val="C2002F"/>
          <w:sz w:val="22"/>
          <w:lang w:val="es-ES_tradnl"/>
        </w:rPr>
        <w:t>Equilibrio</w:t>
      </w:r>
    </w:p>
    <w:p w14:paraId="4BFFC22E" w14:textId="77777777" w:rsidR="00DD62F3" w:rsidRPr="00DD62F3" w:rsidRDefault="00DD62F3" w:rsidP="00DD62F3">
      <w:pPr>
        <w:pStyle w:val="Sinespaciado"/>
        <w:ind w:left="1428"/>
        <w:rPr>
          <w:color w:val="000000" w:themeColor="text1"/>
          <w:sz w:val="22"/>
          <w:lang w:val="es-ES_tradnl"/>
        </w:rPr>
      </w:pPr>
    </w:p>
    <w:p w14:paraId="12A3D82B" w14:textId="77D5CBF9" w:rsidR="00043460" w:rsidRPr="00DD62F3" w:rsidRDefault="00043460" w:rsidP="00043460">
      <w:pPr>
        <w:pStyle w:val="Sinespaciado"/>
        <w:numPr>
          <w:ilvl w:val="0"/>
          <w:numId w:val="30"/>
        </w:numPr>
        <w:ind w:left="1428"/>
        <w:rPr>
          <w:color w:val="000000" w:themeColor="text1"/>
          <w:sz w:val="22"/>
          <w:lang w:val="es-ES_tradnl"/>
        </w:rPr>
      </w:pPr>
      <w:r w:rsidRPr="00DD62F3">
        <w:rPr>
          <w:color w:val="C2002F"/>
          <w:sz w:val="22"/>
          <w:lang w:val="es-ES_tradnl"/>
        </w:rPr>
        <w:t>Coordinación</w:t>
      </w:r>
    </w:p>
    <w:p w14:paraId="3B8BEBF4" w14:textId="77777777" w:rsidR="00043460" w:rsidRDefault="00043460" w:rsidP="00244923">
      <w:pPr>
        <w:pStyle w:val="Sinespaciado"/>
        <w:ind w:firstLine="708"/>
        <w:rPr>
          <w:lang w:val="es-ES_tradnl"/>
        </w:rPr>
      </w:pPr>
    </w:p>
    <w:p w14:paraId="15580FCE" w14:textId="77777777" w:rsidR="0097660C" w:rsidRDefault="0097660C" w:rsidP="00244923">
      <w:pPr>
        <w:pStyle w:val="Sinespaciado"/>
        <w:ind w:firstLine="708"/>
        <w:rPr>
          <w:lang w:val="es-ES_tradnl"/>
        </w:rPr>
      </w:pPr>
    </w:p>
    <w:p w14:paraId="6E62FEA4" w14:textId="77777777" w:rsidR="0097660C" w:rsidRDefault="0097660C" w:rsidP="00244923">
      <w:pPr>
        <w:pStyle w:val="Sinespaciado"/>
        <w:ind w:firstLine="708"/>
        <w:rPr>
          <w:lang w:val="es-ES_tradnl"/>
        </w:rPr>
      </w:pPr>
    </w:p>
    <w:p w14:paraId="66CFCB3E" w14:textId="77777777" w:rsidR="0097660C" w:rsidRDefault="0097660C" w:rsidP="00244923">
      <w:pPr>
        <w:pStyle w:val="Sinespaciado"/>
        <w:ind w:firstLine="708"/>
        <w:rPr>
          <w:lang w:val="es-ES_tradnl"/>
        </w:rPr>
      </w:pPr>
    </w:p>
    <w:p w14:paraId="55ADD3FC" w14:textId="77777777" w:rsidR="0097660C" w:rsidRDefault="0097660C" w:rsidP="00244923">
      <w:pPr>
        <w:pStyle w:val="Sinespaciado"/>
        <w:ind w:firstLine="708"/>
        <w:rPr>
          <w:lang w:val="es-ES_tradnl"/>
        </w:rPr>
      </w:pPr>
    </w:p>
    <w:p w14:paraId="08AA5F10" w14:textId="2BA43A69" w:rsidR="0097660C" w:rsidRDefault="0097660C" w:rsidP="0097660C">
      <w:pPr>
        <w:pStyle w:val="Sinespaciado"/>
        <w:jc w:val="center"/>
        <w:rPr>
          <w:lang w:val="es-ES_tradnl"/>
        </w:rPr>
      </w:pPr>
      <w:r w:rsidRPr="0097660C">
        <w:rPr>
          <w:noProof/>
        </w:rPr>
        <w:lastRenderedPageBreak/>
        <w:drawing>
          <wp:inline distT="0" distB="0" distL="0" distR="0" wp14:anchorId="56619926" wp14:editId="0EB4FFA9">
            <wp:extent cx="3420000" cy="3136073"/>
            <wp:effectExtent l="0" t="0" r="9525" b="7620"/>
            <wp:docPr id="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pic:cNvPicPr>
                      <a:picLocks noChangeAspect="1"/>
                    </pic:cNvPicPr>
                  </pic:nvPicPr>
                  <pic:blipFill>
                    <a:blip r:embed="rId44"/>
                    <a:stretch>
                      <a:fillRect/>
                    </a:stretch>
                  </pic:blipFill>
                  <pic:spPr>
                    <a:xfrm>
                      <a:off x="0" y="0"/>
                      <a:ext cx="3420000" cy="3136073"/>
                    </a:xfrm>
                    <a:prstGeom prst="rect">
                      <a:avLst/>
                    </a:prstGeom>
                  </pic:spPr>
                </pic:pic>
              </a:graphicData>
            </a:graphic>
          </wp:inline>
        </w:drawing>
      </w:r>
    </w:p>
    <w:p w14:paraId="0B0DAD9A" w14:textId="41BFAA0F" w:rsidR="0097660C" w:rsidRDefault="00AC3FAA" w:rsidP="00AC3FAA">
      <w:pPr>
        <w:pStyle w:val="Sinespaciado"/>
        <w:jc w:val="center"/>
        <w:rPr>
          <w:lang w:val="es-ES_tradnl"/>
        </w:rPr>
      </w:pPr>
      <w:r>
        <w:rPr>
          <w:sz w:val="22"/>
          <w:lang w:val="es-ES_tradnl"/>
        </w:rPr>
        <w:t xml:space="preserve">Figura 7. Capacidades perceptivo-motrices (adaptado de </w:t>
      </w:r>
      <w:proofErr w:type="spellStart"/>
      <w:r>
        <w:rPr>
          <w:sz w:val="22"/>
          <w:lang w:val="es-ES_tradnl"/>
        </w:rPr>
        <w:t>Castañer</w:t>
      </w:r>
      <w:proofErr w:type="spellEnd"/>
      <w:r>
        <w:rPr>
          <w:sz w:val="22"/>
          <w:lang w:val="es-ES_tradnl"/>
        </w:rPr>
        <w:t xml:space="preserve"> y Camerino, 2006).</w:t>
      </w:r>
    </w:p>
    <w:p w14:paraId="26C996AF" w14:textId="77777777" w:rsidR="0097660C" w:rsidRDefault="0097660C" w:rsidP="00244923">
      <w:pPr>
        <w:pStyle w:val="Sinespaciado"/>
        <w:ind w:firstLine="708"/>
        <w:rPr>
          <w:lang w:val="es-ES_tradnl"/>
        </w:rPr>
      </w:pPr>
    </w:p>
    <w:p w14:paraId="4AA85D41" w14:textId="6343B0DE" w:rsidR="00043460" w:rsidRPr="00FF5ADC" w:rsidRDefault="00043460" w:rsidP="00244923">
      <w:pPr>
        <w:pStyle w:val="Sinespaciado"/>
        <w:ind w:firstLine="708"/>
        <w:rPr>
          <w:sz w:val="22"/>
          <w:lang w:val="es-ES_tradnl"/>
        </w:rPr>
      </w:pPr>
      <w:r w:rsidRPr="00FF5ADC">
        <w:rPr>
          <w:sz w:val="22"/>
          <w:lang w:val="es-ES_tradnl"/>
        </w:rPr>
        <w:t>Cada una de las cuales es estudiada en un tema de la asignatura (salvedad hecha de las capacidades de ritmo y de estructuración espacio-temporal que son abordadas en un único tema)</w:t>
      </w:r>
      <w:r w:rsidR="00DD62F3" w:rsidRPr="00FF5ADC">
        <w:rPr>
          <w:sz w:val="22"/>
          <w:lang w:val="es-ES_tradnl"/>
        </w:rPr>
        <w:t>.</w:t>
      </w:r>
    </w:p>
    <w:p w14:paraId="3A627AF2" w14:textId="77777777" w:rsidR="008C131F" w:rsidRDefault="008C131F" w:rsidP="00244923">
      <w:pPr>
        <w:pStyle w:val="Sinespaciado"/>
        <w:ind w:firstLine="708"/>
        <w:rPr>
          <w:lang w:val="es-ES_tradnl"/>
        </w:rPr>
      </w:pPr>
    </w:p>
    <w:p w14:paraId="4B75832D" w14:textId="77777777" w:rsidR="00DD62F3" w:rsidRDefault="00DD62F3" w:rsidP="00244923">
      <w:pPr>
        <w:pStyle w:val="Sinespaciado"/>
        <w:ind w:firstLine="708"/>
        <w:rPr>
          <w:lang w:val="es-ES_tradnl"/>
        </w:rPr>
      </w:pPr>
    </w:p>
    <w:tbl>
      <w:tblPr>
        <w:tblW w:w="4135" w:type="pct"/>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C0" w:firstRow="0" w:lastRow="1" w:firstColumn="1" w:lastColumn="0" w:noHBand="0" w:noVBand="1"/>
      </w:tblPr>
      <w:tblGrid>
        <w:gridCol w:w="3282"/>
        <w:gridCol w:w="3743"/>
      </w:tblGrid>
      <w:tr w:rsidR="00DD62F3" w:rsidRPr="00497E48" w14:paraId="149286EB" w14:textId="77777777" w:rsidTr="00B51C04">
        <w:trPr>
          <w:trHeight w:val="216"/>
          <w:jc w:val="center"/>
        </w:trPr>
        <w:tc>
          <w:tcPr>
            <w:tcW w:w="2336" w:type="pct"/>
            <w:tcBorders>
              <w:top w:val="single" w:sz="4" w:space="0" w:color="C2002F"/>
              <w:left w:val="single" w:sz="4" w:space="0" w:color="C2002F"/>
              <w:right w:val="single" w:sz="4" w:space="0" w:color="FFFFFF"/>
            </w:tcBorders>
            <w:shd w:val="clear" w:color="auto" w:fill="C2002F"/>
          </w:tcPr>
          <w:p w14:paraId="60EB5A0A" w14:textId="49191EC8" w:rsidR="00DD62F3" w:rsidRPr="00497E48" w:rsidRDefault="00C27851" w:rsidP="00B51C04">
            <w:pPr>
              <w:pStyle w:val="TABLATT"/>
            </w:pPr>
            <w:bookmarkStart w:id="10" w:name="_Toc424125575"/>
            <w:bookmarkStart w:id="11" w:name="_Toc424229836"/>
            <w:r>
              <w:t>Tema de la asignatura</w:t>
            </w:r>
            <w:r w:rsidR="00DD62F3">
              <w:t xml:space="preserve"> </w:t>
            </w:r>
          </w:p>
        </w:tc>
        <w:tc>
          <w:tcPr>
            <w:tcW w:w="2664" w:type="pct"/>
            <w:tcBorders>
              <w:top w:val="single" w:sz="4" w:space="0" w:color="C2002F"/>
              <w:left w:val="single" w:sz="4" w:space="0" w:color="FFFFFF"/>
              <w:right w:val="single" w:sz="4" w:space="0" w:color="C2002F"/>
            </w:tcBorders>
            <w:shd w:val="clear" w:color="auto" w:fill="C2002F"/>
          </w:tcPr>
          <w:p w14:paraId="3FEA24CC" w14:textId="24996A41" w:rsidR="00DD62F3" w:rsidRPr="00497E48" w:rsidRDefault="00C27851" w:rsidP="00B51C04">
            <w:pPr>
              <w:pStyle w:val="TABLATT"/>
            </w:pPr>
            <w:r>
              <w:t>Capacidad/es perceptivo-motrices abordadas</w:t>
            </w:r>
          </w:p>
        </w:tc>
      </w:tr>
      <w:tr w:rsidR="00DD62F3" w:rsidRPr="00497E48" w14:paraId="05B7C668" w14:textId="77777777" w:rsidTr="00B51C04">
        <w:trPr>
          <w:trHeight w:val="216"/>
          <w:jc w:val="center"/>
        </w:trPr>
        <w:tc>
          <w:tcPr>
            <w:tcW w:w="2336" w:type="pct"/>
            <w:shd w:val="clear" w:color="auto" w:fill="FFFFFF"/>
          </w:tcPr>
          <w:p w14:paraId="544EB2EC" w14:textId="1B33EBCB" w:rsidR="00C27851" w:rsidRPr="00E871D2" w:rsidRDefault="00C27851" w:rsidP="00B51C04">
            <w:pPr>
              <w:pStyle w:val="TABLATXT"/>
            </w:pPr>
            <w:r>
              <w:t>Tema 4</w:t>
            </w:r>
          </w:p>
        </w:tc>
        <w:tc>
          <w:tcPr>
            <w:tcW w:w="2664" w:type="pct"/>
            <w:shd w:val="clear" w:color="auto" w:fill="FFFFFF"/>
          </w:tcPr>
          <w:p w14:paraId="3D01B634" w14:textId="2C8DFE41" w:rsidR="00DD62F3" w:rsidRPr="00E871D2" w:rsidRDefault="00C27851" w:rsidP="00B51C04">
            <w:pPr>
              <w:pStyle w:val="TABLATXT"/>
            </w:pPr>
            <w:r>
              <w:t>Esquema corporal</w:t>
            </w:r>
          </w:p>
        </w:tc>
      </w:tr>
      <w:tr w:rsidR="00DD62F3" w:rsidRPr="00497E48" w14:paraId="3C627F30" w14:textId="77777777" w:rsidTr="00B51C04">
        <w:trPr>
          <w:trHeight w:val="216"/>
          <w:jc w:val="center"/>
        </w:trPr>
        <w:tc>
          <w:tcPr>
            <w:tcW w:w="2336" w:type="pct"/>
            <w:shd w:val="clear" w:color="auto" w:fill="FFFFFF"/>
          </w:tcPr>
          <w:p w14:paraId="76432B44" w14:textId="31E999CC" w:rsidR="00DD62F3" w:rsidRPr="00E871D2" w:rsidRDefault="00C27851" w:rsidP="00B51C04">
            <w:pPr>
              <w:pStyle w:val="TABLATXT"/>
            </w:pPr>
            <w:r>
              <w:t>Tema 5</w:t>
            </w:r>
          </w:p>
        </w:tc>
        <w:tc>
          <w:tcPr>
            <w:tcW w:w="2664" w:type="pct"/>
            <w:shd w:val="clear" w:color="auto" w:fill="FFFFFF"/>
          </w:tcPr>
          <w:p w14:paraId="68A27B56" w14:textId="4344A4E3" w:rsidR="00DD62F3" w:rsidRPr="00E871D2" w:rsidRDefault="00C27851" w:rsidP="00B51C04">
            <w:pPr>
              <w:pStyle w:val="TABLATXT"/>
            </w:pPr>
            <w:r>
              <w:t>Espacialidad</w:t>
            </w:r>
          </w:p>
        </w:tc>
      </w:tr>
      <w:tr w:rsidR="00DD62F3" w:rsidRPr="00497E48" w14:paraId="597AC585" w14:textId="77777777" w:rsidTr="00B51C04">
        <w:trPr>
          <w:trHeight w:val="216"/>
          <w:jc w:val="center"/>
        </w:trPr>
        <w:tc>
          <w:tcPr>
            <w:tcW w:w="2336" w:type="pct"/>
            <w:shd w:val="clear" w:color="auto" w:fill="FFFFFF"/>
          </w:tcPr>
          <w:p w14:paraId="29B63253" w14:textId="69BDF2C9" w:rsidR="00DD62F3" w:rsidRPr="00E871D2" w:rsidRDefault="00C27851" w:rsidP="00B51C04">
            <w:pPr>
              <w:pStyle w:val="TABLATXT"/>
            </w:pPr>
            <w:r>
              <w:t>Tema 6</w:t>
            </w:r>
          </w:p>
        </w:tc>
        <w:tc>
          <w:tcPr>
            <w:tcW w:w="2664" w:type="pct"/>
            <w:shd w:val="clear" w:color="auto" w:fill="FFFFFF"/>
          </w:tcPr>
          <w:p w14:paraId="05D50DB0" w14:textId="3B766A23" w:rsidR="00DD62F3" w:rsidRPr="00E871D2" w:rsidRDefault="00C27851" w:rsidP="00B51C04">
            <w:pPr>
              <w:pStyle w:val="TABLATXT"/>
            </w:pPr>
            <w:r>
              <w:t>Temporalidad</w:t>
            </w:r>
          </w:p>
        </w:tc>
      </w:tr>
      <w:tr w:rsidR="00DD62F3" w:rsidRPr="00497E48" w14:paraId="3774FFBF" w14:textId="77777777" w:rsidTr="00B51C04">
        <w:trPr>
          <w:trHeight w:val="216"/>
          <w:jc w:val="center"/>
        </w:trPr>
        <w:tc>
          <w:tcPr>
            <w:tcW w:w="2336" w:type="pct"/>
            <w:shd w:val="clear" w:color="auto" w:fill="FFFFFF"/>
          </w:tcPr>
          <w:p w14:paraId="55F85C14" w14:textId="3717F465" w:rsidR="00DD62F3" w:rsidRPr="00E871D2" w:rsidRDefault="00C27851" w:rsidP="00B51C04">
            <w:pPr>
              <w:pStyle w:val="TABLATXT"/>
            </w:pPr>
            <w:r>
              <w:t>Tema 7</w:t>
            </w:r>
          </w:p>
        </w:tc>
        <w:tc>
          <w:tcPr>
            <w:tcW w:w="2664" w:type="pct"/>
            <w:shd w:val="clear" w:color="auto" w:fill="FFFFFF"/>
          </w:tcPr>
          <w:p w14:paraId="6646714A" w14:textId="67AB8A4B" w:rsidR="00DD62F3" w:rsidRPr="00E871D2" w:rsidRDefault="00C27851" w:rsidP="00B51C04">
            <w:pPr>
              <w:pStyle w:val="TABLATXT"/>
            </w:pPr>
            <w:r>
              <w:t>Lateralidad</w:t>
            </w:r>
          </w:p>
        </w:tc>
      </w:tr>
      <w:tr w:rsidR="00C27851" w:rsidRPr="00497E48" w14:paraId="2413B2C9" w14:textId="77777777" w:rsidTr="00B51C04">
        <w:trPr>
          <w:trHeight w:val="216"/>
          <w:jc w:val="center"/>
        </w:trPr>
        <w:tc>
          <w:tcPr>
            <w:tcW w:w="2336" w:type="pct"/>
            <w:shd w:val="clear" w:color="auto" w:fill="FFFFFF"/>
          </w:tcPr>
          <w:p w14:paraId="61F5D958" w14:textId="68D1517F" w:rsidR="00C27851" w:rsidRDefault="00C27851" w:rsidP="00B51C04">
            <w:pPr>
              <w:pStyle w:val="TABLATXT"/>
            </w:pPr>
            <w:r>
              <w:t>Tema 8</w:t>
            </w:r>
          </w:p>
        </w:tc>
        <w:tc>
          <w:tcPr>
            <w:tcW w:w="2664" w:type="pct"/>
            <w:shd w:val="clear" w:color="auto" w:fill="FFFFFF"/>
          </w:tcPr>
          <w:p w14:paraId="2F9FE4A7" w14:textId="078F49E0" w:rsidR="00C27851" w:rsidRPr="00E871D2" w:rsidRDefault="00C27851" w:rsidP="00B51C04">
            <w:pPr>
              <w:pStyle w:val="TABLATXT"/>
            </w:pPr>
            <w:r>
              <w:t>Ritmo y estructuración espacio-temporal</w:t>
            </w:r>
          </w:p>
        </w:tc>
      </w:tr>
      <w:tr w:rsidR="00C27851" w:rsidRPr="00497E48" w14:paraId="02E01D7B" w14:textId="77777777" w:rsidTr="00B51C04">
        <w:trPr>
          <w:trHeight w:val="216"/>
          <w:jc w:val="center"/>
        </w:trPr>
        <w:tc>
          <w:tcPr>
            <w:tcW w:w="2336" w:type="pct"/>
            <w:shd w:val="clear" w:color="auto" w:fill="FFFFFF"/>
          </w:tcPr>
          <w:p w14:paraId="22BE93E0" w14:textId="4130757D" w:rsidR="00C27851" w:rsidRDefault="00C27851" w:rsidP="00B51C04">
            <w:pPr>
              <w:pStyle w:val="TABLATXT"/>
            </w:pPr>
            <w:r>
              <w:t>Tema 9</w:t>
            </w:r>
          </w:p>
        </w:tc>
        <w:tc>
          <w:tcPr>
            <w:tcW w:w="2664" w:type="pct"/>
            <w:shd w:val="clear" w:color="auto" w:fill="FFFFFF"/>
          </w:tcPr>
          <w:p w14:paraId="043BBD76" w14:textId="1F11BDB7" w:rsidR="00C27851" w:rsidRPr="00E871D2" w:rsidRDefault="00C27851" w:rsidP="00B51C04">
            <w:pPr>
              <w:pStyle w:val="TABLATXT"/>
            </w:pPr>
            <w:r>
              <w:t>Equilibrio</w:t>
            </w:r>
          </w:p>
        </w:tc>
      </w:tr>
      <w:tr w:rsidR="00C27851" w:rsidRPr="00497E48" w14:paraId="05161C65" w14:textId="77777777" w:rsidTr="00B51C04">
        <w:trPr>
          <w:trHeight w:val="216"/>
          <w:jc w:val="center"/>
        </w:trPr>
        <w:tc>
          <w:tcPr>
            <w:tcW w:w="2336" w:type="pct"/>
            <w:shd w:val="clear" w:color="auto" w:fill="FFFFFF"/>
          </w:tcPr>
          <w:p w14:paraId="6AD7A157" w14:textId="7B181C04" w:rsidR="00C27851" w:rsidRDefault="00C27851" w:rsidP="00B51C04">
            <w:pPr>
              <w:pStyle w:val="TABLATXT"/>
            </w:pPr>
            <w:r>
              <w:t>Tema 10</w:t>
            </w:r>
          </w:p>
        </w:tc>
        <w:tc>
          <w:tcPr>
            <w:tcW w:w="2664" w:type="pct"/>
            <w:shd w:val="clear" w:color="auto" w:fill="FFFFFF"/>
          </w:tcPr>
          <w:p w14:paraId="6D558682" w14:textId="6FE8F8BF" w:rsidR="00C27851" w:rsidRPr="00E871D2" w:rsidRDefault="00C27851" w:rsidP="00B51C04">
            <w:pPr>
              <w:pStyle w:val="TABLATXT"/>
            </w:pPr>
            <w:r>
              <w:t>Coordinación</w:t>
            </w:r>
          </w:p>
        </w:tc>
      </w:tr>
    </w:tbl>
    <w:bookmarkEnd w:id="10"/>
    <w:bookmarkEnd w:id="11"/>
    <w:p w14:paraId="1E841064" w14:textId="7FACE79B" w:rsidR="00DD62F3" w:rsidRDefault="00DD62F3" w:rsidP="00DD62F3">
      <w:pPr>
        <w:pStyle w:val="Sinespaciado"/>
        <w:jc w:val="center"/>
        <w:rPr>
          <w:sz w:val="22"/>
          <w:lang w:val="es-ES_tradnl"/>
        </w:rPr>
      </w:pPr>
      <w:r>
        <w:rPr>
          <w:sz w:val="22"/>
          <w:lang w:val="es-ES_tradnl"/>
        </w:rPr>
        <w:t xml:space="preserve">Tabla 1. </w:t>
      </w:r>
      <w:r w:rsidR="00C27851">
        <w:rPr>
          <w:sz w:val="22"/>
          <w:lang w:val="es-ES_tradnl"/>
        </w:rPr>
        <w:t>Relación de los temas de la asignatura en los que se abordan las diferentes capacidades perceptivo-motrices.</w:t>
      </w:r>
    </w:p>
    <w:p w14:paraId="36E51D8D" w14:textId="77777777" w:rsidR="00DD62F3" w:rsidRDefault="00DD62F3" w:rsidP="00244923">
      <w:pPr>
        <w:pStyle w:val="Sinespaciado"/>
        <w:ind w:firstLine="708"/>
        <w:rPr>
          <w:lang w:val="es-ES_tradnl"/>
        </w:rPr>
      </w:pPr>
    </w:p>
    <w:p w14:paraId="77B563AC" w14:textId="77777777" w:rsidR="00AC3FAA" w:rsidRDefault="00AC3FAA" w:rsidP="00244923">
      <w:pPr>
        <w:pStyle w:val="Sinespaciado"/>
        <w:ind w:firstLine="708"/>
        <w:rPr>
          <w:lang w:val="es-ES_tradnl"/>
        </w:rPr>
      </w:pPr>
    </w:p>
    <w:p w14:paraId="04BDC256" w14:textId="77777777" w:rsidR="00AC3FAA" w:rsidRDefault="00AC3FAA" w:rsidP="00244923">
      <w:pPr>
        <w:pStyle w:val="Sinespaciado"/>
        <w:ind w:firstLine="708"/>
        <w:rPr>
          <w:lang w:val="es-ES_tradnl"/>
        </w:rPr>
      </w:pPr>
    </w:p>
    <w:p w14:paraId="63427600" w14:textId="39F2DD26" w:rsidR="00BA6583" w:rsidRDefault="00BA6583" w:rsidP="00BA6583">
      <w:pPr>
        <w:pStyle w:val="Ttulo2"/>
        <w:spacing w:before="120" w:after="120"/>
      </w:pPr>
      <w:bookmarkStart w:id="12" w:name="_Toc492643823"/>
      <w:r>
        <w:lastRenderedPageBreak/>
        <w:t>2.2. Capacidades físico-motrices</w:t>
      </w:r>
      <w:bookmarkEnd w:id="12"/>
    </w:p>
    <w:p w14:paraId="07B5BF1C" w14:textId="77777777" w:rsidR="00BA6583" w:rsidRDefault="00BA6583" w:rsidP="00BA6583"/>
    <w:p w14:paraId="59633E4D" w14:textId="278E49BD" w:rsidR="002A0835" w:rsidRDefault="002A0835" w:rsidP="002A0835">
      <w:pPr>
        <w:pStyle w:val="Sinespaciado"/>
        <w:ind w:firstLine="708"/>
        <w:rPr>
          <w:color w:val="000000" w:themeColor="text1"/>
          <w:sz w:val="22"/>
          <w:lang w:val="es-ES_tradnl"/>
        </w:rPr>
      </w:pPr>
      <w:r>
        <w:rPr>
          <w:color w:val="000000" w:themeColor="text1"/>
          <w:sz w:val="22"/>
          <w:lang w:val="es-ES_tradnl"/>
        </w:rPr>
        <w:t xml:space="preserve">Las capacidades físico-motrices derivan del funcionamiento fisiológico y de la estructura osteomuscular del organismo. Se trata de capacidades susceptibles de ser observadas y medidas de forma más cuantitativa que el resto. </w:t>
      </w:r>
    </w:p>
    <w:p w14:paraId="4F59F666" w14:textId="77777777" w:rsidR="002A0835" w:rsidRDefault="002A0835" w:rsidP="002A0835">
      <w:pPr>
        <w:pStyle w:val="Sinespaciado"/>
        <w:ind w:firstLine="708"/>
        <w:rPr>
          <w:color w:val="000000" w:themeColor="text1"/>
          <w:sz w:val="22"/>
          <w:lang w:val="es-ES_tradnl"/>
        </w:rPr>
      </w:pPr>
    </w:p>
    <w:p w14:paraId="494E8C82" w14:textId="7624F40E" w:rsidR="002A0835" w:rsidRDefault="002A0835" w:rsidP="002A0835">
      <w:pPr>
        <w:pStyle w:val="Sinespaciado"/>
        <w:ind w:firstLine="708"/>
        <w:rPr>
          <w:color w:val="000000" w:themeColor="text1"/>
          <w:sz w:val="22"/>
          <w:lang w:val="es-ES_tradnl"/>
        </w:rPr>
      </w:pPr>
      <w:r>
        <w:rPr>
          <w:color w:val="000000" w:themeColor="text1"/>
          <w:sz w:val="22"/>
          <w:lang w:val="es-ES_tradnl"/>
        </w:rPr>
        <w:t>Estas capacidades se ar</w:t>
      </w:r>
      <w:r w:rsidR="00170EF2">
        <w:rPr>
          <w:color w:val="000000" w:themeColor="text1"/>
          <w:sz w:val="22"/>
          <w:lang w:val="es-ES_tradnl"/>
        </w:rPr>
        <w:t>ticulan en torno a cuatro grandes ejes:</w:t>
      </w:r>
    </w:p>
    <w:p w14:paraId="65712ED1" w14:textId="77777777" w:rsidR="002A0835" w:rsidRDefault="002A0835" w:rsidP="002A0835">
      <w:pPr>
        <w:pStyle w:val="Sinespaciado"/>
        <w:ind w:firstLine="708"/>
        <w:rPr>
          <w:color w:val="000000" w:themeColor="text1"/>
          <w:sz w:val="22"/>
          <w:lang w:val="es-ES_tradnl"/>
        </w:rPr>
      </w:pPr>
    </w:p>
    <w:p w14:paraId="19CA12DA" w14:textId="054BF8B1" w:rsidR="002A0835" w:rsidRPr="00C27851" w:rsidRDefault="00170EF2" w:rsidP="002A0835">
      <w:pPr>
        <w:pStyle w:val="Sinespaciado"/>
        <w:numPr>
          <w:ilvl w:val="0"/>
          <w:numId w:val="30"/>
        </w:numPr>
        <w:ind w:left="1428"/>
        <w:rPr>
          <w:color w:val="000000" w:themeColor="text1"/>
          <w:sz w:val="22"/>
          <w:lang w:val="es-ES_tradnl"/>
        </w:rPr>
      </w:pPr>
      <w:r w:rsidRPr="00C27851">
        <w:rPr>
          <w:color w:val="C2002F"/>
          <w:sz w:val="22"/>
          <w:lang w:val="es-ES_tradnl"/>
        </w:rPr>
        <w:t>Músculo-esquelético</w:t>
      </w:r>
    </w:p>
    <w:p w14:paraId="579BBC02" w14:textId="77777777" w:rsidR="00C27851" w:rsidRPr="00C27851" w:rsidRDefault="00C27851" w:rsidP="00C27851">
      <w:pPr>
        <w:pStyle w:val="Sinespaciado"/>
        <w:ind w:left="1428"/>
        <w:rPr>
          <w:color w:val="000000" w:themeColor="text1"/>
          <w:sz w:val="22"/>
          <w:lang w:val="es-ES_tradnl"/>
        </w:rPr>
      </w:pPr>
    </w:p>
    <w:p w14:paraId="07BD53FE" w14:textId="0F288D4A" w:rsidR="00170EF2" w:rsidRPr="00C27851" w:rsidRDefault="00170EF2" w:rsidP="002A0835">
      <w:pPr>
        <w:pStyle w:val="Sinespaciado"/>
        <w:numPr>
          <w:ilvl w:val="0"/>
          <w:numId w:val="30"/>
        </w:numPr>
        <w:ind w:left="1428"/>
        <w:rPr>
          <w:color w:val="000000" w:themeColor="text1"/>
          <w:sz w:val="22"/>
          <w:lang w:val="es-ES_tradnl"/>
        </w:rPr>
      </w:pPr>
      <w:proofErr w:type="spellStart"/>
      <w:r w:rsidRPr="00C27851">
        <w:rPr>
          <w:color w:val="C2002F"/>
          <w:sz w:val="22"/>
          <w:lang w:val="es-ES_tradnl"/>
        </w:rPr>
        <w:t>Cardio</w:t>
      </w:r>
      <w:proofErr w:type="spellEnd"/>
      <w:r w:rsidRPr="00C27851">
        <w:rPr>
          <w:color w:val="C2002F"/>
          <w:sz w:val="22"/>
          <w:lang w:val="es-ES_tradnl"/>
        </w:rPr>
        <w:t>-respiratorio</w:t>
      </w:r>
    </w:p>
    <w:p w14:paraId="383E194B" w14:textId="77777777" w:rsidR="00C27851" w:rsidRPr="00C27851" w:rsidRDefault="00C27851" w:rsidP="00C27851">
      <w:pPr>
        <w:pStyle w:val="Sinespaciado"/>
        <w:ind w:left="1428"/>
        <w:rPr>
          <w:color w:val="000000" w:themeColor="text1"/>
          <w:sz w:val="22"/>
          <w:lang w:val="es-ES_tradnl"/>
        </w:rPr>
      </w:pPr>
    </w:p>
    <w:p w14:paraId="4E90415E" w14:textId="6DD5E55A" w:rsidR="00170EF2" w:rsidRPr="00C27851" w:rsidRDefault="00170EF2" w:rsidP="002A0835">
      <w:pPr>
        <w:pStyle w:val="Sinespaciado"/>
        <w:numPr>
          <w:ilvl w:val="0"/>
          <w:numId w:val="30"/>
        </w:numPr>
        <w:ind w:left="1428"/>
        <w:rPr>
          <w:color w:val="000000" w:themeColor="text1"/>
          <w:sz w:val="22"/>
          <w:lang w:val="es-ES_tradnl"/>
        </w:rPr>
      </w:pPr>
      <w:r w:rsidRPr="00C27851">
        <w:rPr>
          <w:color w:val="C2002F"/>
          <w:sz w:val="22"/>
          <w:lang w:val="es-ES_tradnl"/>
        </w:rPr>
        <w:t>Tono-elástico</w:t>
      </w:r>
    </w:p>
    <w:p w14:paraId="415D353A" w14:textId="77777777" w:rsidR="00C27851" w:rsidRPr="00C27851" w:rsidRDefault="00C27851" w:rsidP="00C27851">
      <w:pPr>
        <w:pStyle w:val="Sinespaciado"/>
        <w:ind w:left="1428"/>
        <w:rPr>
          <w:color w:val="000000" w:themeColor="text1"/>
          <w:sz w:val="22"/>
          <w:lang w:val="es-ES_tradnl"/>
        </w:rPr>
      </w:pPr>
    </w:p>
    <w:p w14:paraId="079EB016" w14:textId="41CC91BA" w:rsidR="00170EF2" w:rsidRPr="00C27851" w:rsidRDefault="00170EF2" w:rsidP="002A0835">
      <w:pPr>
        <w:pStyle w:val="Sinespaciado"/>
        <w:numPr>
          <w:ilvl w:val="0"/>
          <w:numId w:val="30"/>
        </w:numPr>
        <w:ind w:left="1428"/>
        <w:rPr>
          <w:color w:val="000000" w:themeColor="text1"/>
          <w:sz w:val="22"/>
          <w:lang w:val="es-ES_tradnl"/>
        </w:rPr>
      </w:pPr>
      <w:r w:rsidRPr="00C27851">
        <w:rPr>
          <w:color w:val="C2002F"/>
          <w:sz w:val="22"/>
          <w:lang w:val="es-ES_tradnl"/>
        </w:rPr>
        <w:t>Neuro-muscular</w:t>
      </w:r>
    </w:p>
    <w:p w14:paraId="7841F781" w14:textId="77777777" w:rsidR="002A0835" w:rsidRDefault="002A0835" w:rsidP="002A0835">
      <w:pPr>
        <w:pStyle w:val="Sinespaciado"/>
        <w:ind w:firstLine="708"/>
        <w:rPr>
          <w:color w:val="000000" w:themeColor="text1"/>
          <w:sz w:val="22"/>
          <w:lang w:val="es-ES_tradnl"/>
        </w:rPr>
      </w:pPr>
    </w:p>
    <w:p w14:paraId="15C1068D" w14:textId="4EB43FD3" w:rsidR="002A0835" w:rsidRDefault="002A0835" w:rsidP="002A0835">
      <w:pPr>
        <w:pStyle w:val="Sinespaciado"/>
        <w:ind w:firstLine="708"/>
        <w:rPr>
          <w:color w:val="000000" w:themeColor="text1"/>
          <w:sz w:val="22"/>
          <w:lang w:val="es-ES_tradnl"/>
        </w:rPr>
      </w:pPr>
      <w:r>
        <w:rPr>
          <w:color w:val="000000" w:themeColor="text1"/>
          <w:sz w:val="22"/>
          <w:lang w:val="es-ES_tradnl"/>
        </w:rPr>
        <w:t>Dando lugar a</w:t>
      </w:r>
      <w:r w:rsidR="00606A2B">
        <w:rPr>
          <w:color w:val="000000" w:themeColor="text1"/>
          <w:sz w:val="22"/>
          <w:lang w:val="es-ES_tradnl"/>
        </w:rPr>
        <w:t xml:space="preserve"> las</w:t>
      </w:r>
      <w:r>
        <w:rPr>
          <w:color w:val="000000" w:themeColor="text1"/>
          <w:sz w:val="22"/>
          <w:lang w:val="es-ES_tradnl"/>
        </w:rPr>
        <w:t xml:space="preserve"> </w:t>
      </w:r>
      <w:r w:rsidR="00170EF2">
        <w:rPr>
          <w:color w:val="000000" w:themeColor="text1"/>
          <w:sz w:val="22"/>
          <w:lang w:val="es-ES_tradnl"/>
        </w:rPr>
        <w:t>capacidades físicas básicas</w:t>
      </w:r>
      <w:r>
        <w:rPr>
          <w:color w:val="000000" w:themeColor="text1"/>
          <w:sz w:val="22"/>
          <w:lang w:val="es-ES_tradnl"/>
        </w:rPr>
        <w:t>:</w:t>
      </w:r>
    </w:p>
    <w:p w14:paraId="29251E46" w14:textId="77777777" w:rsidR="002A0835" w:rsidRDefault="002A0835" w:rsidP="002A0835">
      <w:pPr>
        <w:pStyle w:val="Sinespaciado"/>
        <w:ind w:firstLine="708"/>
        <w:rPr>
          <w:color w:val="000000" w:themeColor="text1"/>
          <w:sz w:val="22"/>
          <w:lang w:val="es-ES_tradnl"/>
        </w:rPr>
      </w:pPr>
    </w:p>
    <w:p w14:paraId="693E6BB6" w14:textId="6E733057" w:rsidR="002A0835" w:rsidRPr="00C27851" w:rsidRDefault="00170EF2" w:rsidP="002A0835">
      <w:pPr>
        <w:pStyle w:val="Sinespaciado"/>
        <w:numPr>
          <w:ilvl w:val="0"/>
          <w:numId w:val="30"/>
        </w:numPr>
        <w:ind w:left="1428"/>
        <w:rPr>
          <w:color w:val="000000" w:themeColor="text1"/>
          <w:sz w:val="22"/>
          <w:lang w:val="es-ES_tradnl"/>
        </w:rPr>
      </w:pPr>
      <w:r w:rsidRPr="00C27851">
        <w:rPr>
          <w:color w:val="C2002F"/>
          <w:sz w:val="22"/>
          <w:lang w:val="es-ES_tradnl"/>
        </w:rPr>
        <w:t>Fuerza</w:t>
      </w:r>
    </w:p>
    <w:p w14:paraId="4088C9AD" w14:textId="77777777" w:rsidR="00C27851" w:rsidRPr="00C27851" w:rsidRDefault="00C27851" w:rsidP="00C27851">
      <w:pPr>
        <w:pStyle w:val="Sinespaciado"/>
        <w:ind w:left="1428"/>
        <w:rPr>
          <w:color w:val="000000" w:themeColor="text1"/>
          <w:sz w:val="22"/>
          <w:lang w:val="es-ES_tradnl"/>
        </w:rPr>
      </w:pPr>
    </w:p>
    <w:p w14:paraId="0884EC8A" w14:textId="37CB914F" w:rsidR="00170EF2" w:rsidRPr="00C27851" w:rsidRDefault="00170EF2" w:rsidP="002A0835">
      <w:pPr>
        <w:pStyle w:val="Sinespaciado"/>
        <w:numPr>
          <w:ilvl w:val="0"/>
          <w:numId w:val="30"/>
        </w:numPr>
        <w:ind w:left="1428"/>
        <w:rPr>
          <w:color w:val="000000" w:themeColor="text1"/>
          <w:sz w:val="22"/>
          <w:lang w:val="es-ES_tradnl"/>
        </w:rPr>
      </w:pPr>
      <w:r w:rsidRPr="00C27851">
        <w:rPr>
          <w:color w:val="C2002F"/>
          <w:sz w:val="22"/>
          <w:lang w:val="es-ES_tradnl"/>
        </w:rPr>
        <w:t>Resistencia</w:t>
      </w:r>
    </w:p>
    <w:p w14:paraId="5AADCFF5" w14:textId="77777777" w:rsidR="00C27851" w:rsidRPr="00C27851" w:rsidRDefault="00C27851" w:rsidP="00C27851">
      <w:pPr>
        <w:pStyle w:val="Sinespaciado"/>
        <w:ind w:left="1428"/>
        <w:rPr>
          <w:color w:val="000000" w:themeColor="text1"/>
          <w:sz w:val="22"/>
          <w:lang w:val="es-ES_tradnl"/>
        </w:rPr>
      </w:pPr>
    </w:p>
    <w:p w14:paraId="54125B03" w14:textId="616F5318" w:rsidR="00170EF2" w:rsidRPr="00C27851" w:rsidRDefault="00170EF2" w:rsidP="002A0835">
      <w:pPr>
        <w:pStyle w:val="Sinespaciado"/>
        <w:numPr>
          <w:ilvl w:val="0"/>
          <w:numId w:val="30"/>
        </w:numPr>
        <w:ind w:left="1428"/>
        <w:rPr>
          <w:color w:val="000000" w:themeColor="text1"/>
          <w:sz w:val="22"/>
          <w:lang w:val="es-ES_tradnl"/>
        </w:rPr>
      </w:pPr>
      <w:r w:rsidRPr="00C27851">
        <w:rPr>
          <w:color w:val="C2002F"/>
          <w:sz w:val="22"/>
          <w:lang w:val="es-ES_tradnl"/>
        </w:rPr>
        <w:t>Velocidad</w:t>
      </w:r>
    </w:p>
    <w:p w14:paraId="590FC93D" w14:textId="77777777" w:rsidR="00C27851" w:rsidRPr="00C27851" w:rsidRDefault="00C27851" w:rsidP="00C27851">
      <w:pPr>
        <w:pStyle w:val="Sinespaciado"/>
        <w:ind w:left="1428"/>
        <w:rPr>
          <w:color w:val="000000" w:themeColor="text1"/>
          <w:sz w:val="22"/>
          <w:lang w:val="es-ES_tradnl"/>
        </w:rPr>
      </w:pPr>
    </w:p>
    <w:p w14:paraId="1792450A" w14:textId="7F606CFD" w:rsidR="00170EF2" w:rsidRPr="00C27851" w:rsidRDefault="00170EF2" w:rsidP="002A0835">
      <w:pPr>
        <w:pStyle w:val="Sinespaciado"/>
        <w:numPr>
          <w:ilvl w:val="0"/>
          <w:numId w:val="30"/>
        </w:numPr>
        <w:ind w:left="1428"/>
        <w:rPr>
          <w:color w:val="000000" w:themeColor="text1"/>
          <w:sz w:val="22"/>
          <w:lang w:val="es-ES_tradnl"/>
        </w:rPr>
      </w:pPr>
      <w:r w:rsidRPr="00C27851">
        <w:rPr>
          <w:color w:val="C2002F"/>
          <w:sz w:val="22"/>
          <w:lang w:val="es-ES_tradnl"/>
        </w:rPr>
        <w:t>Flexibilidad</w:t>
      </w:r>
    </w:p>
    <w:p w14:paraId="06D39DFB" w14:textId="77777777" w:rsidR="00170EF2" w:rsidRDefault="00170EF2" w:rsidP="00170EF2">
      <w:pPr>
        <w:pStyle w:val="Sinespaciado"/>
        <w:rPr>
          <w:color w:val="C2002F"/>
          <w:sz w:val="22"/>
          <w:lang w:val="es-ES_tradnl"/>
        </w:rPr>
      </w:pPr>
    </w:p>
    <w:p w14:paraId="05AA578E" w14:textId="73B4A73C" w:rsidR="00170EF2" w:rsidRDefault="00170EF2" w:rsidP="00170EF2">
      <w:pPr>
        <w:pStyle w:val="Sinespaciado"/>
        <w:ind w:firstLine="708"/>
        <w:rPr>
          <w:color w:val="000000" w:themeColor="text1"/>
          <w:sz w:val="22"/>
          <w:lang w:val="es-ES_tradnl"/>
        </w:rPr>
      </w:pPr>
      <w:r>
        <w:rPr>
          <w:color w:val="000000" w:themeColor="text1"/>
          <w:sz w:val="22"/>
          <w:lang w:val="es-ES_tradnl"/>
        </w:rPr>
        <w:t>De cuya intersección surgen:</w:t>
      </w:r>
    </w:p>
    <w:p w14:paraId="72ED86D9" w14:textId="77777777" w:rsidR="00170EF2" w:rsidRDefault="00170EF2" w:rsidP="00170EF2">
      <w:pPr>
        <w:pStyle w:val="Sinespaciado"/>
        <w:ind w:firstLine="708"/>
        <w:rPr>
          <w:color w:val="000000" w:themeColor="text1"/>
          <w:sz w:val="22"/>
          <w:lang w:val="es-ES_tradnl"/>
        </w:rPr>
      </w:pPr>
    </w:p>
    <w:p w14:paraId="0267E3C0" w14:textId="06308747" w:rsidR="00170EF2" w:rsidRPr="00C27851" w:rsidRDefault="00170EF2" w:rsidP="00170EF2">
      <w:pPr>
        <w:pStyle w:val="Sinespaciado"/>
        <w:numPr>
          <w:ilvl w:val="0"/>
          <w:numId w:val="30"/>
        </w:numPr>
        <w:ind w:left="1428"/>
        <w:rPr>
          <w:color w:val="000000" w:themeColor="text1"/>
          <w:sz w:val="22"/>
          <w:lang w:val="es-ES_tradnl"/>
        </w:rPr>
      </w:pPr>
      <w:r w:rsidRPr="00C27851">
        <w:rPr>
          <w:color w:val="C2002F"/>
          <w:sz w:val="22"/>
          <w:lang w:val="es-ES_tradnl"/>
        </w:rPr>
        <w:t>Potencia</w:t>
      </w:r>
    </w:p>
    <w:p w14:paraId="323BAC9C" w14:textId="77777777" w:rsidR="00C27851" w:rsidRPr="00C27851" w:rsidRDefault="00C27851" w:rsidP="00C27851">
      <w:pPr>
        <w:pStyle w:val="Sinespaciado"/>
        <w:ind w:left="1428"/>
        <w:rPr>
          <w:color w:val="000000" w:themeColor="text1"/>
          <w:sz w:val="22"/>
          <w:lang w:val="es-ES_tradnl"/>
        </w:rPr>
      </w:pPr>
    </w:p>
    <w:p w14:paraId="061F9F57" w14:textId="538B53DD" w:rsidR="00170EF2" w:rsidRPr="00C27851" w:rsidRDefault="00170EF2" w:rsidP="00170EF2">
      <w:pPr>
        <w:pStyle w:val="Sinespaciado"/>
        <w:numPr>
          <w:ilvl w:val="0"/>
          <w:numId w:val="30"/>
        </w:numPr>
        <w:ind w:left="1428"/>
        <w:rPr>
          <w:color w:val="000000" w:themeColor="text1"/>
          <w:sz w:val="22"/>
          <w:lang w:val="es-ES_tradnl"/>
        </w:rPr>
      </w:pPr>
      <w:r w:rsidRPr="00C27851">
        <w:rPr>
          <w:color w:val="C2002F"/>
          <w:sz w:val="22"/>
          <w:lang w:val="es-ES_tradnl"/>
        </w:rPr>
        <w:t>Agilidad</w:t>
      </w:r>
    </w:p>
    <w:p w14:paraId="3659B53D" w14:textId="77777777" w:rsidR="00C27851" w:rsidRPr="00C27851" w:rsidRDefault="00C27851" w:rsidP="00C27851">
      <w:pPr>
        <w:pStyle w:val="Sinespaciado"/>
        <w:ind w:left="1428"/>
        <w:rPr>
          <w:color w:val="000000" w:themeColor="text1"/>
          <w:sz w:val="22"/>
          <w:lang w:val="es-ES_tradnl"/>
        </w:rPr>
      </w:pPr>
    </w:p>
    <w:p w14:paraId="0EC26AE4" w14:textId="32E61644" w:rsidR="00170EF2" w:rsidRPr="00C27851" w:rsidRDefault="00170EF2" w:rsidP="00170EF2">
      <w:pPr>
        <w:pStyle w:val="Sinespaciado"/>
        <w:numPr>
          <w:ilvl w:val="0"/>
          <w:numId w:val="30"/>
        </w:numPr>
        <w:ind w:left="1428"/>
        <w:rPr>
          <w:color w:val="000000" w:themeColor="text1"/>
          <w:sz w:val="22"/>
          <w:lang w:val="es-ES_tradnl"/>
        </w:rPr>
      </w:pPr>
      <w:r w:rsidRPr="00C27851">
        <w:rPr>
          <w:color w:val="C2002F"/>
          <w:sz w:val="22"/>
          <w:lang w:val="es-ES_tradnl"/>
        </w:rPr>
        <w:t>Resistencia muscular</w:t>
      </w:r>
    </w:p>
    <w:p w14:paraId="2A8AB376" w14:textId="77777777" w:rsidR="00C27851" w:rsidRPr="00C27851" w:rsidRDefault="00C27851" w:rsidP="00C27851">
      <w:pPr>
        <w:pStyle w:val="Sinespaciado"/>
        <w:ind w:left="1428"/>
        <w:rPr>
          <w:color w:val="000000" w:themeColor="text1"/>
          <w:sz w:val="22"/>
          <w:lang w:val="es-ES_tradnl"/>
        </w:rPr>
      </w:pPr>
    </w:p>
    <w:p w14:paraId="314218B4" w14:textId="0DE90E5E" w:rsidR="00170EF2" w:rsidRPr="00C27851" w:rsidRDefault="00170EF2" w:rsidP="00B51C04">
      <w:pPr>
        <w:pStyle w:val="Sinespaciado"/>
        <w:numPr>
          <w:ilvl w:val="0"/>
          <w:numId w:val="30"/>
        </w:numPr>
        <w:ind w:left="1428"/>
        <w:rPr>
          <w:color w:val="000000" w:themeColor="text1"/>
          <w:sz w:val="22"/>
          <w:lang w:val="es-ES_tradnl"/>
        </w:rPr>
      </w:pPr>
      <w:r w:rsidRPr="00C27851">
        <w:rPr>
          <w:color w:val="C2002F"/>
          <w:sz w:val="22"/>
          <w:lang w:val="es-ES_tradnl"/>
        </w:rPr>
        <w:t>Estiramiento muscular</w:t>
      </w:r>
    </w:p>
    <w:p w14:paraId="1AB71FA1" w14:textId="77777777" w:rsidR="002A0835" w:rsidRDefault="002A0835" w:rsidP="002A0835">
      <w:pPr>
        <w:pStyle w:val="Sinespaciado"/>
        <w:rPr>
          <w:lang w:val="es-ES_tradnl"/>
        </w:rPr>
      </w:pPr>
    </w:p>
    <w:p w14:paraId="2FCFC9E3" w14:textId="05BCB7D9" w:rsidR="00C27851" w:rsidRDefault="004A393D" w:rsidP="004A393D">
      <w:pPr>
        <w:pStyle w:val="Sinespaciado"/>
        <w:jc w:val="center"/>
        <w:rPr>
          <w:lang w:val="es-ES_tradnl"/>
        </w:rPr>
      </w:pPr>
      <w:r w:rsidRPr="004A393D">
        <w:rPr>
          <w:noProof/>
        </w:rPr>
        <w:lastRenderedPageBreak/>
        <w:drawing>
          <wp:inline distT="0" distB="0" distL="0" distR="0" wp14:anchorId="33E5AA2B" wp14:editId="61E1AC0A">
            <wp:extent cx="3420000" cy="3070932"/>
            <wp:effectExtent l="0" t="0" r="9525" b="0"/>
            <wp:docPr id="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pic:cNvPicPr>
                      <a:picLocks noChangeAspect="1"/>
                    </pic:cNvPicPr>
                  </pic:nvPicPr>
                  <pic:blipFill>
                    <a:blip r:embed="rId45"/>
                    <a:stretch>
                      <a:fillRect/>
                    </a:stretch>
                  </pic:blipFill>
                  <pic:spPr>
                    <a:xfrm>
                      <a:off x="0" y="0"/>
                      <a:ext cx="3420000" cy="3070932"/>
                    </a:xfrm>
                    <a:prstGeom prst="rect">
                      <a:avLst/>
                    </a:prstGeom>
                  </pic:spPr>
                </pic:pic>
              </a:graphicData>
            </a:graphic>
          </wp:inline>
        </w:drawing>
      </w:r>
    </w:p>
    <w:p w14:paraId="5180DECF" w14:textId="0C95FF58" w:rsidR="00C27851" w:rsidRDefault="004A393D" w:rsidP="004A393D">
      <w:pPr>
        <w:pStyle w:val="Sinespaciado"/>
        <w:jc w:val="center"/>
        <w:rPr>
          <w:lang w:val="es-ES_tradnl"/>
        </w:rPr>
      </w:pPr>
      <w:r>
        <w:rPr>
          <w:sz w:val="22"/>
          <w:lang w:val="es-ES_tradnl"/>
        </w:rPr>
        <w:t xml:space="preserve">Figura 8. Capacidades físico-motrices (adaptado de </w:t>
      </w:r>
      <w:proofErr w:type="spellStart"/>
      <w:r>
        <w:rPr>
          <w:sz w:val="22"/>
          <w:lang w:val="es-ES_tradnl"/>
        </w:rPr>
        <w:t>Castañer</w:t>
      </w:r>
      <w:proofErr w:type="spellEnd"/>
      <w:r>
        <w:rPr>
          <w:sz w:val="22"/>
          <w:lang w:val="es-ES_tradnl"/>
        </w:rPr>
        <w:t xml:space="preserve"> y Camerino, 2006).</w:t>
      </w:r>
    </w:p>
    <w:p w14:paraId="57F080C4" w14:textId="77777777" w:rsidR="00C27851" w:rsidRDefault="00C27851" w:rsidP="002A0835">
      <w:pPr>
        <w:pStyle w:val="Sinespaciado"/>
        <w:rPr>
          <w:lang w:val="es-ES_tradnl"/>
        </w:rPr>
      </w:pPr>
    </w:p>
    <w:p w14:paraId="7D6FF721" w14:textId="77777777" w:rsidR="002668A8" w:rsidRDefault="002668A8" w:rsidP="002A0835">
      <w:pPr>
        <w:pStyle w:val="Sinespaciado"/>
        <w:rPr>
          <w:lang w:val="es-ES_tradnl"/>
        </w:rPr>
      </w:pPr>
    </w:p>
    <w:p w14:paraId="3152BF14" w14:textId="601A9E19" w:rsidR="00BA6583" w:rsidRDefault="00BA6583" w:rsidP="00BA6583">
      <w:pPr>
        <w:pStyle w:val="Ttulo2"/>
        <w:spacing w:before="120" w:after="120"/>
      </w:pPr>
      <w:bookmarkStart w:id="13" w:name="_Toc492643824"/>
      <w:r>
        <w:t>2.3. Capacidades socio-motrices</w:t>
      </w:r>
      <w:bookmarkEnd w:id="13"/>
    </w:p>
    <w:p w14:paraId="4E792E78" w14:textId="77777777" w:rsidR="00BA6583" w:rsidRDefault="00BA6583" w:rsidP="00BA6583"/>
    <w:p w14:paraId="5822C503" w14:textId="067BDA09" w:rsidR="00606B46" w:rsidRDefault="00606B46" w:rsidP="00606B46">
      <w:pPr>
        <w:pStyle w:val="Sinespaciado"/>
        <w:ind w:firstLine="708"/>
        <w:rPr>
          <w:color w:val="000000" w:themeColor="text1"/>
          <w:sz w:val="22"/>
          <w:lang w:val="es-ES_tradnl"/>
        </w:rPr>
      </w:pPr>
      <w:r>
        <w:rPr>
          <w:color w:val="000000" w:themeColor="text1"/>
          <w:sz w:val="22"/>
          <w:lang w:val="es-ES_tradnl"/>
        </w:rPr>
        <w:t>Las capacidades socio-motrices se derivan del funcionamiento socioafectivo e interactivo del individuo. Su medición no resulta sencilla, pero su papel es fundamental a la hora de identificar los valores y significados de la motricidad.</w:t>
      </w:r>
    </w:p>
    <w:p w14:paraId="48ECE13A" w14:textId="77777777" w:rsidR="00606B46" w:rsidRDefault="00606B46" w:rsidP="00606B46">
      <w:pPr>
        <w:pStyle w:val="Sinespaciado"/>
        <w:ind w:firstLine="708"/>
        <w:rPr>
          <w:color w:val="000000" w:themeColor="text1"/>
          <w:sz w:val="22"/>
          <w:lang w:val="es-ES_tradnl"/>
        </w:rPr>
      </w:pPr>
    </w:p>
    <w:p w14:paraId="42893F71" w14:textId="387FDBED" w:rsidR="00606B46" w:rsidRDefault="00606B46" w:rsidP="00606B46">
      <w:pPr>
        <w:pStyle w:val="Sinespaciado"/>
        <w:ind w:firstLine="708"/>
        <w:rPr>
          <w:color w:val="000000" w:themeColor="text1"/>
          <w:sz w:val="22"/>
          <w:lang w:val="es-ES_tradnl"/>
        </w:rPr>
      </w:pPr>
      <w:r>
        <w:rPr>
          <w:color w:val="000000" w:themeColor="text1"/>
          <w:sz w:val="22"/>
          <w:lang w:val="es-ES_tradnl"/>
        </w:rPr>
        <w:t>Estas capacidades se articulan en torno a cuatro grandes ejes:</w:t>
      </w:r>
    </w:p>
    <w:p w14:paraId="2653B5EF" w14:textId="77777777" w:rsidR="00606B46" w:rsidRDefault="00606B46" w:rsidP="00606B46">
      <w:pPr>
        <w:pStyle w:val="Sinespaciado"/>
        <w:ind w:firstLine="708"/>
        <w:rPr>
          <w:color w:val="000000" w:themeColor="text1"/>
          <w:sz w:val="22"/>
          <w:lang w:val="es-ES_tradnl"/>
        </w:rPr>
      </w:pPr>
    </w:p>
    <w:p w14:paraId="3A37D639" w14:textId="77777777" w:rsidR="00606B46" w:rsidRPr="00FB7DA6" w:rsidRDefault="00606B46" w:rsidP="00606B46">
      <w:pPr>
        <w:pStyle w:val="Sinespaciado"/>
        <w:numPr>
          <w:ilvl w:val="0"/>
          <w:numId w:val="30"/>
        </w:numPr>
        <w:ind w:left="1428"/>
        <w:rPr>
          <w:color w:val="000000" w:themeColor="text1"/>
          <w:sz w:val="22"/>
          <w:lang w:val="es-ES_tradnl"/>
        </w:rPr>
      </w:pPr>
      <w:r w:rsidRPr="00FB7DA6">
        <w:rPr>
          <w:color w:val="C2002F"/>
          <w:sz w:val="22"/>
          <w:lang w:val="es-ES_tradnl"/>
        </w:rPr>
        <w:t>Interacción</w:t>
      </w:r>
    </w:p>
    <w:p w14:paraId="71718312" w14:textId="77777777" w:rsidR="004A393D" w:rsidRPr="00FB7DA6" w:rsidRDefault="004A393D" w:rsidP="004A393D">
      <w:pPr>
        <w:pStyle w:val="Sinespaciado"/>
        <w:ind w:left="1428"/>
        <w:rPr>
          <w:color w:val="000000" w:themeColor="text1"/>
          <w:sz w:val="22"/>
          <w:lang w:val="es-ES_tradnl"/>
        </w:rPr>
      </w:pPr>
    </w:p>
    <w:p w14:paraId="5B7FFB27" w14:textId="04531734" w:rsidR="00606B46" w:rsidRPr="00FB7DA6" w:rsidRDefault="00606B46" w:rsidP="00606B46">
      <w:pPr>
        <w:pStyle w:val="Sinespaciado"/>
        <w:numPr>
          <w:ilvl w:val="0"/>
          <w:numId w:val="30"/>
        </w:numPr>
        <w:ind w:left="1428"/>
        <w:rPr>
          <w:color w:val="000000" w:themeColor="text1"/>
          <w:sz w:val="22"/>
          <w:lang w:val="es-ES_tradnl"/>
        </w:rPr>
      </w:pPr>
      <w:r w:rsidRPr="00FB7DA6">
        <w:rPr>
          <w:color w:val="C2002F"/>
          <w:sz w:val="22"/>
          <w:lang w:val="es-ES_tradnl"/>
        </w:rPr>
        <w:t>Comunicación</w:t>
      </w:r>
    </w:p>
    <w:p w14:paraId="2ABE3AE8" w14:textId="77777777" w:rsidR="004A393D" w:rsidRPr="00FB7DA6" w:rsidRDefault="004A393D" w:rsidP="004A393D">
      <w:pPr>
        <w:pStyle w:val="Sinespaciado"/>
        <w:ind w:left="1428"/>
        <w:rPr>
          <w:color w:val="000000" w:themeColor="text1"/>
          <w:sz w:val="22"/>
          <w:lang w:val="es-ES_tradnl"/>
        </w:rPr>
      </w:pPr>
    </w:p>
    <w:p w14:paraId="61F482C4" w14:textId="5BE70FA2" w:rsidR="00606B46" w:rsidRPr="00FB7DA6" w:rsidRDefault="00606B46" w:rsidP="00606B46">
      <w:pPr>
        <w:pStyle w:val="Sinespaciado"/>
        <w:numPr>
          <w:ilvl w:val="0"/>
          <w:numId w:val="30"/>
        </w:numPr>
        <w:ind w:left="1428"/>
        <w:rPr>
          <w:color w:val="000000" w:themeColor="text1"/>
          <w:sz w:val="22"/>
          <w:lang w:val="es-ES_tradnl"/>
        </w:rPr>
      </w:pPr>
      <w:r w:rsidRPr="00FB7DA6">
        <w:rPr>
          <w:color w:val="C2002F"/>
          <w:sz w:val="22"/>
          <w:lang w:val="es-ES_tradnl"/>
        </w:rPr>
        <w:t>Introyección</w:t>
      </w:r>
    </w:p>
    <w:p w14:paraId="5EE6A960" w14:textId="77777777" w:rsidR="004A393D" w:rsidRPr="00FB7DA6" w:rsidRDefault="004A393D" w:rsidP="004A393D">
      <w:pPr>
        <w:pStyle w:val="Sinespaciado"/>
        <w:ind w:left="1428"/>
        <w:rPr>
          <w:color w:val="000000" w:themeColor="text1"/>
          <w:sz w:val="22"/>
          <w:lang w:val="es-ES_tradnl"/>
        </w:rPr>
      </w:pPr>
    </w:p>
    <w:p w14:paraId="40035BD7" w14:textId="72653C1A" w:rsidR="00606B46" w:rsidRPr="00FB7DA6" w:rsidRDefault="00606B46" w:rsidP="00606B46">
      <w:pPr>
        <w:pStyle w:val="Sinespaciado"/>
        <w:numPr>
          <w:ilvl w:val="0"/>
          <w:numId w:val="30"/>
        </w:numPr>
        <w:ind w:left="1428"/>
        <w:rPr>
          <w:color w:val="000000" w:themeColor="text1"/>
          <w:sz w:val="22"/>
          <w:lang w:val="es-ES_tradnl"/>
        </w:rPr>
      </w:pPr>
      <w:r w:rsidRPr="00FB7DA6">
        <w:rPr>
          <w:color w:val="C2002F"/>
          <w:sz w:val="22"/>
          <w:lang w:val="es-ES_tradnl"/>
        </w:rPr>
        <w:t>Proyección</w:t>
      </w:r>
    </w:p>
    <w:p w14:paraId="57D2F66F" w14:textId="77777777" w:rsidR="00606B46" w:rsidRPr="00FB7DA6" w:rsidRDefault="00606B46" w:rsidP="00606B46">
      <w:pPr>
        <w:pStyle w:val="Sinespaciado"/>
        <w:ind w:firstLine="708"/>
        <w:rPr>
          <w:color w:val="000000" w:themeColor="text1"/>
          <w:sz w:val="22"/>
          <w:lang w:val="es-ES_tradnl"/>
        </w:rPr>
      </w:pPr>
    </w:p>
    <w:p w14:paraId="5344F669" w14:textId="4A1DD341" w:rsidR="00606B46" w:rsidRPr="00FB7DA6" w:rsidRDefault="00606B46" w:rsidP="00606B46">
      <w:pPr>
        <w:pStyle w:val="Sinespaciado"/>
        <w:ind w:firstLine="708"/>
        <w:rPr>
          <w:color w:val="000000" w:themeColor="text1"/>
          <w:sz w:val="22"/>
          <w:lang w:val="es-ES_tradnl"/>
        </w:rPr>
      </w:pPr>
      <w:r w:rsidRPr="00FB7DA6">
        <w:rPr>
          <w:color w:val="000000" w:themeColor="text1"/>
          <w:sz w:val="22"/>
          <w:lang w:val="es-ES_tradnl"/>
        </w:rPr>
        <w:t>Dando lugar a capacidades socio-motrices de:</w:t>
      </w:r>
    </w:p>
    <w:p w14:paraId="17ADFE2D" w14:textId="77777777" w:rsidR="00606B46" w:rsidRPr="00FB7DA6" w:rsidRDefault="00606B46" w:rsidP="00606B46">
      <w:pPr>
        <w:pStyle w:val="Sinespaciado"/>
        <w:ind w:firstLine="708"/>
        <w:rPr>
          <w:color w:val="000000" w:themeColor="text1"/>
          <w:sz w:val="22"/>
          <w:lang w:val="es-ES_tradnl"/>
        </w:rPr>
      </w:pPr>
    </w:p>
    <w:p w14:paraId="15754D9E" w14:textId="5E011BC7" w:rsidR="00606B46" w:rsidRPr="00FB7DA6" w:rsidRDefault="00606B46" w:rsidP="00606B46">
      <w:pPr>
        <w:pStyle w:val="Sinespaciado"/>
        <w:numPr>
          <w:ilvl w:val="0"/>
          <w:numId w:val="30"/>
        </w:numPr>
        <w:ind w:left="1428"/>
        <w:rPr>
          <w:color w:val="000000" w:themeColor="text1"/>
          <w:sz w:val="22"/>
          <w:lang w:val="es-ES_tradnl"/>
        </w:rPr>
      </w:pPr>
      <w:r w:rsidRPr="00FB7DA6">
        <w:rPr>
          <w:color w:val="C2002F"/>
          <w:sz w:val="22"/>
          <w:lang w:val="es-ES_tradnl"/>
        </w:rPr>
        <w:t>Imaginación y fantasía</w:t>
      </w:r>
    </w:p>
    <w:p w14:paraId="0A81B469" w14:textId="77777777" w:rsidR="00FB7DA6" w:rsidRPr="00FB7DA6" w:rsidRDefault="00FB7DA6" w:rsidP="00FB7DA6">
      <w:pPr>
        <w:pStyle w:val="Sinespaciado"/>
        <w:ind w:left="1428"/>
        <w:rPr>
          <w:color w:val="000000" w:themeColor="text1"/>
          <w:sz w:val="22"/>
          <w:lang w:val="es-ES_tradnl"/>
        </w:rPr>
      </w:pPr>
    </w:p>
    <w:p w14:paraId="001919D8" w14:textId="67A82621" w:rsidR="00606B46" w:rsidRPr="00FB7DA6" w:rsidRDefault="00606B46" w:rsidP="00606B46">
      <w:pPr>
        <w:pStyle w:val="Sinespaciado"/>
        <w:numPr>
          <w:ilvl w:val="0"/>
          <w:numId w:val="30"/>
        </w:numPr>
        <w:ind w:left="1428"/>
        <w:rPr>
          <w:color w:val="000000" w:themeColor="text1"/>
          <w:sz w:val="22"/>
          <w:lang w:val="es-ES_tradnl"/>
        </w:rPr>
      </w:pPr>
      <w:r w:rsidRPr="00FB7DA6">
        <w:rPr>
          <w:color w:val="C2002F"/>
          <w:sz w:val="22"/>
          <w:lang w:val="es-ES_tradnl"/>
        </w:rPr>
        <w:lastRenderedPageBreak/>
        <w:t>Creación y expresión</w:t>
      </w:r>
    </w:p>
    <w:p w14:paraId="655A17B6" w14:textId="77777777" w:rsidR="00FB7DA6" w:rsidRPr="00FB7DA6" w:rsidRDefault="00FB7DA6" w:rsidP="00FB7DA6">
      <w:pPr>
        <w:pStyle w:val="Sinespaciado"/>
        <w:ind w:left="1428"/>
        <w:rPr>
          <w:color w:val="000000" w:themeColor="text1"/>
          <w:sz w:val="22"/>
          <w:lang w:val="es-ES_tradnl"/>
        </w:rPr>
      </w:pPr>
    </w:p>
    <w:p w14:paraId="1AB688BB" w14:textId="413DD4BE" w:rsidR="00606B46" w:rsidRPr="00FB7DA6" w:rsidRDefault="00606B46" w:rsidP="00606B46">
      <w:pPr>
        <w:pStyle w:val="Sinespaciado"/>
        <w:numPr>
          <w:ilvl w:val="0"/>
          <w:numId w:val="30"/>
        </w:numPr>
        <w:ind w:left="1428"/>
        <w:rPr>
          <w:color w:val="000000" w:themeColor="text1"/>
          <w:sz w:val="22"/>
          <w:lang w:val="es-ES_tradnl"/>
        </w:rPr>
      </w:pPr>
      <w:r w:rsidRPr="00FB7DA6">
        <w:rPr>
          <w:color w:val="C2002F"/>
          <w:sz w:val="22"/>
          <w:lang w:val="es-ES_tradnl"/>
        </w:rPr>
        <w:t>Identificación y contrastación</w:t>
      </w:r>
    </w:p>
    <w:p w14:paraId="4C4C95C8" w14:textId="77777777" w:rsidR="00FB7DA6" w:rsidRPr="00FB7DA6" w:rsidRDefault="00FB7DA6" w:rsidP="00FB7DA6">
      <w:pPr>
        <w:pStyle w:val="Sinespaciado"/>
        <w:ind w:left="1428"/>
        <w:rPr>
          <w:color w:val="000000" w:themeColor="text1"/>
          <w:sz w:val="22"/>
          <w:lang w:val="es-ES_tradnl"/>
        </w:rPr>
      </w:pPr>
    </w:p>
    <w:p w14:paraId="7BE2A76C" w14:textId="5848D409" w:rsidR="00606B46" w:rsidRPr="00FB7DA6" w:rsidRDefault="00606B46" w:rsidP="00606B46">
      <w:pPr>
        <w:pStyle w:val="Sinespaciado"/>
        <w:numPr>
          <w:ilvl w:val="0"/>
          <w:numId w:val="30"/>
        </w:numPr>
        <w:ind w:left="1428"/>
        <w:rPr>
          <w:color w:val="000000" w:themeColor="text1"/>
          <w:sz w:val="22"/>
          <w:lang w:val="es-ES_tradnl"/>
        </w:rPr>
      </w:pPr>
      <w:r w:rsidRPr="00FB7DA6">
        <w:rPr>
          <w:color w:val="C2002F"/>
          <w:sz w:val="22"/>
          <w:lang w:val="es-ES_tradnl"/>
        </w:rPr>
        <w:t>Colaboración y oposición</w:t>
      </w:r>
    </w:p>
    <w:p w14:paraId="2CF89A6B" w14:textId="77777777" w:rsidR="00606B46" w:rsidRDefault="00606B46" w:rsidP="00606B46">
      <w:pPr>
        <w:pStyle w:val="Sinespaciado"/>
        <w:rPr>
          <w:color w:val="C2002F"/>
          <w:sz w:val="22"/>
          <w:lang w:val="es-ES_tradnl"/>
        </w:rPr>
      </w:pPr>
    </w:p>
    <w:p w14:paraId="13258292" w14:textId="77777777" w:rsidR="004A393D" w:rsidRDefault="004A393D" w:rsidP="00606B46">
      <w:pPr>
        <w:pStyle w:val="Sinespaciado"/>
        <w:rPr>
          <w:color w:val="C2002F"/>
          <w:sz w:val="22"/>
          <w:lang w:val="es-ES_tradnl"/>
        </w:rPr>
      </w:pPr>
    </w:p>
    <w:p w14:paraId="210ED363" w14:textId="41B257C5" w:rsidR="004A393D" w:rsidRDefault="004A393D" w:rsidP="004A393D">
      <w:pPr>
        <w:pStyle w:val="Sinespaciado"/>
        <w:jc w:val="center"/>
        <w:rPr>
          <w:color w:val="C2002F"/>
          <w:sz w:val="22"/>
          <w:lang w:val="es-ES_tradnl"/>
        </w:rPr>
      </w:pPr>
      <w:r>
        <w:rPr>
          <w:noProof/>
          <w:color w:val="C2002F"/>
          <w:sz w:val="22"/>
        </w:rPr>
        <w:drawing>
          <wp:inline distT="0" distB="0" distL="0" distR="0" wp14:anchorId="5E727607" wp14:editId="5A05399A">
            <wp:extent cx="3420000" cy="3164285"/>
            <wp:effectExtent l="0" t="0" r="952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420000" cy="3164285"/>
                    </a:xfrm>
                    <a:prstGeom prst="rect">
                      <a:avLst/>
                    </a:prstGeom>
                    <a:noFill/>
                    <a:ln>
                      <a:noFill/>
                    </a:ln>
                  </pic:spPr>
                </pic:pic>
              </a:graphicData>
            </a:graphic>
          </wp:inline>
        </w:drawing>
      </w:r>
    </w:p>
    <w:p w14:paraId="31F39903" w14:textId="38D6450C" w:rsidR="00FB7DA6" w:rsidRDefault="00FB7DA6" w:rsidP="00FB7DA6">
      <w:pPr>
        <w:pStyle w:val="Sinespaciado"/>
        <w:jc w:val="center"/>
        <w:rPr>
          <w:lang w:val="es-ES_tradnl"/>
        </w:rPr>
      </w:pPr>
      <w:r>
        <w:rPr>
          <w:sz w:val="22"/>
          <w:lang w:val="es-ES_tradnl"/>
        </w:rPr>
        <w:t xml:space="preserve">Figura 9. Capacidades socio-motrices (adaptado de </w:t>
      </w:r>
      <w:proofErr w:type="spellStart"/>
      <w:r>
        <w:rPr>
          <w:sz w:val="22"/>
          <w:lang w:val="es-ES_tradnl"/>
        </w:rPr>
        <w:t>Castañer</w:t>
      </w:r>
      <w:proofErr w:type="spellEnd"/>
      <w:r>
        <w:rPr>
          <w:sz w:val="22"/>
          <w:lang w:val="es-ES_tradnl"/>
        </w:rPr>
        <w:t xml:space="preserve"> y Camerino, 2006).</w:t>
      </w:r>
    </w:p>
    <w:p w14:paraId="50D04738" w14:textId="77777777" w:rsidR="004A393D" w:rsidRDefault="004A393D" w:rsidP="00606B46">
      <w:pPr>
        <w:pStyle w:val="Sinespaciado"/>
        <w:rPr>
          <w:color w:val="C2002F"/>
          <w:sz w:val="22"/>
          <w:lang w:val="es-ES_tradnl"/>
        </w:rPr>
      </w:pPr>
    </w:p>
    <w:p w14:paraId="7CFB3CF3" w14:textId="020A15AA" w:rsidR="00606B46" w:rsidRDefault="00606B46" w:rsidP="00606B46">
      <w:pPr>
        <w:pStyle w:val="Sinespaciado"/>
        <w:ind w:firstLine="708"/>
        <w:rPr>
          <w:sz w:val="22"/>
          <w:lang w:val="es-ES_tradnl"/>
        </w:rPr>
      </w:pPr>
      <w:r w:rsidRPr="00606B46">
        <w:rPr>
          <w:sz w:val="22"/>
          <w:lang w:val="es-ES_tradnl"/>
        </w:rPr>
        <w:t>C</w:t>
      </w:r>
      <w:r>
        <w:rPr>
          <w:sz w:val="22"/>
          <w:lang w:val="es-ES_tradnl"/>
        </w:rPr>
        <w:t xml:space="preserve">omo se indicaba anteriormente, </w:t>
      </w:r>
      <w:r w:rsidRPr="00606B46">
        <w:rPr>
          <w:sz w:val="22"/>
          <w:lang w:val="es-ES_tradnl"/>
        </w:rPr>
        <w:t xml:space="preserve">la intersección de </w:t>
      </w:r>
      <w:r>
        <w:rPr>
          <w:sz w:val="22"/>
          <w:lang w:val="es-ES_tradnl"/>
        </w:rPr>
        <w:t>estos tres grandes bloques de capacidades da pie a la acción motriz que corresponde a las habilidades motrices</w:t>
      </w:r>
      <w:r w:rsidR="00D12BB3">
        <w:rPr>
          <w:sz w:val="22"/>
          <w:lang w:val="es-ES_tradnl"/>
        </w:rPr>
        <w:t>, que se pueden catalogar en habilidades motrices de:</w:t>
      </w:r>
    </w:p>
    <w:p w14:paraId="15D75CA6" w14:textId="77777777" w:rsidR="00D12BB3" w:rsidRDefault="00D12BB3" w:rsidP="00606B46">
      <w:pPr>
        <w:pStyle w:val="Sinespaciado"/>
        <w:ind w:firstLine="708"/>
        <w:rPr>
          <w:sz w:val="22"/>
          <w:lang w:val="es-ES_tradnl"/>
        </w:rPr>
      </w:pPr>
    </w:p>
    <w:p w14:paraId="0D79EE47" w14:textId="1A0F03F5" w:rsidR="00D12BB3" w:rsidRPr="005820D1" w:rsidRDefault="00D12BB3" w:rsidP="00D12BB3">
      <w:pPr>
        <w:pStyle w:val="Sinespaciado"/>
        <w:numPr>
          <w:ilvl w:val="0"/>
          <w:numId w:val="30"/>
        </w:numPr>
        <w:ind w:left="1428"/>
        <w:rPr>
          <w:color w:val="000000" w:themeColor="text1"/>
          <w:sz w:val="22"/>
          <w:lang w:val="es-ES_tradnl"/>
        </w:rPr>
      </w:pPr>
      <w:r w:rsidRPr="005820D1">
        <w:rPr>
          <w:color w:val="C2002F"/>
          <w:sz w:val="22"/>
          <w:lang w:val="es-ES_tradnl"/>
        </w:rPr>
        <w:t>Estabilidad</w:t>
      </w:r>
    </w:p>
    <w:p w14:paraId="720A0C23" w14:textId="77777777" w:rsidR="005820D1" w:rsidRPr="005820D1" w:rsidRDefault="005820D1" w:rsidP="005820D1">
      <w:pPr>
        <w:pStyle w:val="Sinespaciado"/>
        <w:ind w:left="1428"/>
        <w:rPr>
          <w:color w:val="000000" w:themeColor="text1"/>
          <w:sz w:val="22"/>
          <w:lang w:val="es-ES_tradnl"/>
        </w:rPr>
      </w:pPr>
    </w:p>
    <w:p w14:paraId="124C741C" w14:textId="592C4C6E" w:rsidR="00D12BB3" w:rsidRPr="005820D1" w:rsidRDefault="00D12BB3" w:rsidP="00D12BB3">
      <w:pPr>
        <w:pStyle w:val="Sinespaciado"/>
        <w:numPr>
          <w:ilvl w:val="0"/>
          <w:numId w:val="30"/>
        </w:numPr>
        <w:ind w:left="1428"/>
        <w:rPr>
          <w:color w:val="000000" w:themeColor="text1"/>
          <w:sz w:val="22"/>
          <w:lang w:val="es-ES_tradnl"/>
        </w:rPr>
      </w:pPr>
      <w:r w:rsidRPr="005820D1">
        <w:rPr>
          <w:color w:val="C2002F"/>
          <w:sz w:val="22"/>
          <w:lang w:val="es-ES_tradnl"/>
        </w:rPr>
        <w:t>Locomoción</w:t>
      </w:r>
    </w:p>
    <w:p w14:paraId="06808FAF" w14:textId="77777777" w:rsidR="005820D1" w:rsidRPr="005820D1" w:rsidRDefault="005820D1" w:rsidP="005820D1">
      <w:pPr>
        <w:pStyle w:val="Sinespaciado"/>
        <w:ind w:left="1428"/>
        <w:rPr>
          <w:color w:val="000000" w:themeColor="text1"/>
          <w:sz w:val="22"/>
          <w:lang w:val="es-ES_tradnl"/>
        </w:rPr>
      </w:pPr>
    </w:p>
    <w:p w14:paraId="19B53E86" w14:textId="3ED5EECC" w:rsidR="00D12BB3" w:rsidRPr="005820D1" w:rsidRDefault="00D12BB3" w:rsidP="00D12BB3">
      <w:pPr>
        <w:pStyle w:val="Sinespaciado"/>
        <w:numPr>
          <w:ilvl w:val="0"/>
          <w:numId w:val="30"/>
        </w:numPr>
        <w:ind w:left="1428"/>
        <w:rPr>
          <w:color w:val="000000" w:themeColor="text1"/>
          <w:sz w:val="22"/>
          <w:lang w:val="es-ES_tradnl"/>
        </w:rPr>
      </w:pPr>
      <w:r w:rsidRPr="005820D1">
        <w:rPr>
          <w:color w:val="C2002F"/>
          <w:sz w:val="22"/>
          <w:lang w:val="es-ES_tradnl"/>
        </w:rPr>
        <w:t>Manipulación</w:t>
      </w:r>
    </w:p>
    <w:p w14:paraId="417EDBDE" w14:textId="77777777" w:rsidR="00D12BB3" w:rsidRDefault="00D12BB3" w:rsidP="00D12BB3">
      <w:pPr>
        <w:pStyle w:val="Sinespaciado"/>
        <w:rPr>
          <w:color w:val="C2002F"/>
          <w:sz w:val="22"/>
          <w:lang w:val="es-ES_tradnl"/>
        </w:rPr>
      </w:pPr>
    </w:p>
    <w:p w14:paraId="08023B00" w14:textId="5FAE27BB" w:rsidR="00556188" w:rsidRDefault="00422E7E" w:rsidP="00422E7E">
      <w:pPr>
        <w:pStyle w:val="Sinespaciado"/>
        <w:ind w:firstLine="708"/>
        <w:rPr>
          <w:rFonts w:ascii="Roboto Medium" w:eastAsiaTheme="majorEastAsia" w:hAnsi="Roboto Medium" w:cstheme="majorBidi"/>
          <w:color w:val="C2002F"/>
          <w:sz w:val="32"/>
          <w:szCs w:val="32"/>
        </w:rPr>
      </w:pPr>
      <w:r>
        <w:rPr>
          <w:sz w:val="22"/>
          <w:lang w:val="es-ES_tradnl"/>
        </w:rPr>
        <w:t>Explicado todo lo anterior, estamos en disposición de obtener una visión global en la que se engranan las capacidades y habilidades motrices como fundamentos básicos de la motricidad</w:t>
      </w:r>
      <w:r w:rsidR="009D5EAD">
        <w:rPr>
          <w:sz w:val="22"/>
          <w:lang w:val="es-ES_tradnl"/>
        </w:rPr>
        <w:t>, tal y como se muestra en la siguiente figura.</w:t>
      </w:r>
      <w:r w:rsidR="00556188">
        <w:br w:type="page"/>
      </w:r>
    </w:p>
    <w:p w14:paraId="13CDCB82" w14:textId="77777777" w:rsidR="00556188" w:rsidRDefault="00556188">
      <w:pPr>
        <w:spacing w:after="160" w:line="259" w:lineRule="auto"/>
        <w:sectPr w:rsidR="00556188" w:rsidSect="0052483D">
          <w:headerReference w:type="first" r:id="rId47"/>
          <w:pgSz w:w="11906" w:h="16838"/>
          <w:pgMar w:top="1417" w:right="1701" w:bottom="1417" w:left="1701" w:header="708" w:footer="708" w:gutter="0"/>
          <w:cols w:space="708"/>
          <w:titlePg/>
          <w:docGrid w:linePitch="360"/>
        </w:sectPr>
      </w:pPr>
    </w:p>
    <w:p w14:paraId="5AB8BE86" w14:textId="77777777" w:rsidR="005E4955" w:rsidRDefault="00556188" w:rsidP="00556188">
      <w:pPr>
        <w:spacing w:after="160" w:line="259" w:lineRule="auto"/>
        <w:jc w:val="center"/>
      </w:pPr>
      <w:r>
        <w:rPr>
          <w:noProof/>
        </w:rPr>
        <w:lastRenderedPageBreak/>
        <w:drawing>
          <wp:inline distT="0" distB="0" distL="0" distR="0" wp14:anchorId="6AB7F702" wp14:editId="4A737E3C">
            <wp:extent cx="6061064" cy="50673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69831" cy="5074629"/>
                    </a:xfrm>
                    <a:prstGeom prst="rect">
                      <a:avLst/>
                    </a:prstGeom>
                    <a:noFill/>
                    <a:ln>
                      <a:noFill/>
                    </a:ln>
                  </pic:spPr>
                </pic:pic>
              </a:graphicData>
            </a:graphic>
          </wp:inline>
        </w:drawing>
      </w:r>
    </w:p>
    <w:p w14:paraId="2C4E0D81" w14:textId="131A0428" w:rsidR="00556188" w:rsidRDefault="005E4955" w:rsidP="00556188">
      <w:pPr>
        <w:spacing w:after="160" w:line="259" w:lineRule="auto"/>
        <w:jc w:val="center"/>
        <w:sectPr w:rsidR="00556188" w:rsidSect="00556188">
          <w:pgSz w:w="16838" w:h="11906" w:orient="landscape"/>
          <w:pgMar w:top="1701" w:right="1418" w:bottom="1701" w:left="1418" w:header="709" w:footer="709" w:gutter="0"/>
          <w:cols w:space="708"/>
          <w:titlePg/>
          <w:docGrid w:linePitch="360"/>
        </w:sectPr>
      </w:pPr>
      <w:r>
        <w:rPr>
          <w:sz w:val="22"/>
          <w:lang w:val="es-ES_tradnl"/>
        </w:rPr>
        <w:t xml:space="preserve">Figura 10. Esferas que engranan las capacidades y habilidades motrices como fundamentos básicos de la motricidad (adaptado de </w:t>
      </w:r>
      <w:proofErr w:type="spellStart"/>
      <w:r>
        <w:rPr>
          <w:sz w:val="22"/>
          <w:lang w:val="es-ES_tradnl"/>
        </w:rPr>
        <w:t>Castañer</w:t>
      </w:r>
      <w:proofErr w:type="spellEnd"/>
      <w:r>
        <w:rPr>
          <w:sz w:val="22"/>
          <w:lang w:val="es-ES_tradnl"/>
        </w:rPr>
        <w:t xml:space="preserve"> y Camerino, 2006).</w:t>
      </w:r>
      <w:r w:rsidR="00556188">
        <w:br w:type="page"/>
      </w:r>
    </w:p>
    <w:p w14:paraId="630084AB" w14:textId="77777777" w:rsidR="00EB3F34" w:rsidRDefault="009D5EAD" w:rsidP="00EB3F34">
      <w:pPr>
        <w:pStyle w:val="Sinespaciado"/>
        <w:rPr>
          <w:sz w:val="22"/>
        </w:rPr>
      </w:pPr>
      <w:r w:rsidRPr="00F674DA">
        <w:rPr>
          <w:sz w:val="22"/>
        </w:rPr>
        <w:lastRenderedPageBreak/>
        <w:tab/>
      </w:r>
    </w:p>
    <w:p w14:paraId="7C49DB7E" w14:textId="25EE893C" w:rsidR="009D5EAD" w:rsidRDefault="002668A8" w:rsidP="00EB3F34">
      <w:pPr>
        <w:pStyle w:val="Sinespaciado"/>
        <w:ind w:firstLine="708"/>
        <w:rPr>
          <w:sz w:val="22"/>
        </w:rPr>
      </w:pPr>
      <w:r>
        <w:rPr>
          <w:sz w:val="22"/>
        </w:rPr>
        <w:t>A continuación se exponen una serie de ejemplos ilustrativos de la combinación sistémica de contenidos motrices que permitirán comprender mejor dicho enfoque (</w:t>
      </w:r>
      <w:proofErr w:type="spellStart"/>
      <w:r>
        <w:rPr>
          <w:sz w:val="22"/>
          <w:lang w:val="es-ES_tradnl"/>
        </w:rPr>
        <w:t>Castañer</w:t>
      </w:r>
      <w:proofErr w:type="spellEnd"/>
      <w:r>
        <w:rPr>
          <w:sz w:val="22"/>
          <w:lang w:val="es-ES_tradnl"/>
        </w:rPr>
        <w:t xml:space="preserve"> y Camerino, 2006)</w:t>
      </w:r>
      <w:r>
        <w:rPr>
          <w:sz w:val="22"/>
        </w:rPr>
        <w:t xml:space="preserve">. </w:t>
      </w:r>
    </w:p>
    <w:p w14:paraId="1CCE9F4B" w14:textId="77777777" w:rsidR="002668A8" w:rsidRDefault="002668A8" w:rsidP="009D5EAD">
      <w:pPr>
        <w:pStyle w:val="Sinespaciado"/>
        <w:ind w:firstLine="708"/>
        <w:rPr>
          <w:sz w:val="22"/>
        </w:rPr>
      </w:pPr>
    </w:p>
    <w:p w14:paraId="4110796E" w14:textId="6EC2061C" w:rsidR="00DF4908" w:rsidRPr="00DF4908" w:rsidRDefault="00DF4908" w:rsidP="00DF4908">
      <w:pPr>
        <w:pStyle w:val="Sinespaciado"/>
        <w:numPr>
          <w:ilvl w:val="0"/>
          <w:numId w:val="30"/>
        </w:numPr>
        <w:ind w:left="1428"/>
        <w:rPr>
          <w:color w:val="000000" w:themeColor="text1"/>
          <w:sz w:val="22"/>
          <w:lang w:val="es-ES_tradnl"/>
        </w:rPr>
      </w:pPr>
      <w:r>
        <w:rPr>
          <w:color w:val="C2002F"/>
          <w:sz w:val="22"/>
          <w:lang w:val="es-ES_tradnl"/>
        </w:rPr>
        <w:t>Ejemplo 1</w:t>
      </w:r>
    </w:p>
    <w:p w14:paraId="70C97FF6" w14:textId="77777777" w:rsidR="00DF4908" w:rsidRDefault="00DF4908" w:rsidP="00DF4908">
      <w:pPr>
        <w:pStyle w:val="Sinespaciado"/>
        <w:rPr>
          <w:color w:val="C2002F"/>
          <w:sz w:val="22"/>
          <w:lang w:val="es-ES_tradnl"/>
        </w:rPr>
      </w:pPr>
    </w:p>
    <w:p w14:paraId="3DC1CA5A" w14:textId="0782FF4A" w:rsidR="002668A8" w:rsidRPr="00DF4908" w:rsidRDefault="00DF4908" w:rsidP="00DF4908">
      <w:pPr>
        <w:pStyle w:val="Sinespaciado"/>
        <w:numPr>
          <w:ilvl w:val="0"/>
          <w:numId w:val="33"/>
        </w:numPr>
        <w:rPr>
          <w:sz w:val="22"/>
        </w:rPr>
      </w:pPr>
      <w:r>
        <w:rPr>
          <w:sz w:val="22"/>
          <w:lang w:val="es-ES_tradnl"/>
        </w:rPr>
        <w:t>Descripción de la actividad</w:t>
      </w:r>
    </w:p>
    <w:p w14:paraId="2BC3899C" w14:textId="3FD98962" w:rsidR="00DF4908" w:rsidRDefault="00DF4908" w:rsidP="00DF4908">
      <w:pPr>
        <w:pStyle w:val="Sinespaciado"/>
        <w:ind w:left="1788"/>
        <w:rPr>
          <w:sz w:val="22"/>
          <w:lang w:val="es-ES_tradnl"/>
        </w:rPr>
      </w:pPr>
      <w:r>
        <w:rPr>
          <w:sz w:val="22"/>
          <w:lang w:val="es-ES_tradnl"/>
        </w:rPr>
        <w:t>Al son de un ritmo o de una música, diferentes grupos de alumnos juegan a la comba, en la que van entrando varios alumnos a la comba de forma progresiva. El objetivo es ver qué grupo resiste más saltando a la comba manteniendo el ritmo o cadencia musical de cada momento.</w:t>
      </w:r>
    </w:p>
    <w:p w14:paraId="7E1330EB" w14:textId="77777777" w:rsidR="00EB3F34" w:rsidRDefault="00EB3F34" w:rsidP="00EB3F34">
      <w:pPr>
        <w:pStyle w:val="Sinespaciado"/>
        <w:rPr>
          <w:sz w:val="22"/>
          <w:lang w:val="es-ES_tradnl"/>
        </w:rPr>
      </w:pPr>
    </w:p>
    <w:p w14:paraId="41489CA3" w14:textId="42F48518" w:rsidR="00EB3F34" w:rsidRDefault="00EB3F34" w:rsidP="00EB3F34">
      <w:pPr>
        <w:pStyle w:val="Sinespaciado"/>
        <w:rPr>
          <w:sz w:val="22"/>
          <w:lang w:val="es-ES_tradnl"/>
        </w:rPr>
      </w:pPr>
      <w:r>
        <w:rPr>
          <w:sz w:val="22"/>
          <w:lang w:val="es-ES_tradnl"/>
        </w:rPr>
        <w:tab/>
      </w:r>
      <w:r>
        <w:rPr>
          <w:sz w:val="22"/>
          <w:lang w:val="es-ES_tradnl"/>
        </w:rPr>
        <w:tab/>
        <w:t>Dicha actividad se fundamenta en los siguientes contenidos:</w:t>
      </w:r>
    </w:p>
    <w:p w14:paraId="39A2CBF3" w14:textId="77777777" w:rsidR="00EB3F34" w:rsidRDefault="00EB3F34" w:rsidP="00EB3F34">
      <w:pPr>
        <w:pStyle w:val="Sinespaciado"/>
        <w:rPr>
          <w:sz w:val="22"/>
          <w:lang w:val="es-ES_tradnl"/>
        </w:rPr>
      </w:pPr>
    </w:p>
    <w:p w14:paraId="0367C0CC" w14:textId="01A3A590" w:rsidR="00EB3F34" w:rsidRPr="00EB3F34" w:rsidRDefault="00EB3F34" w:rsidP="00EB3F34">
      <w:pPr>
        <w:pStyle w:val="Sinespaciado"/>
        <w:numPr>
          <w:ilvl w:val="0"/>
          <w:numId w:val="33"/>
        </w:numPr>
        <w:rPr>
          <w:color w:val="C2002F"/>
          <w:sz w:val="22"/>
        </w:rPr>
      </w:pPr>
      <w:r w:rsidRPr="00EB3F34">
        <w:rPr>
          <w:color w:val="C2002F"/>
          <w:sz w:val="22"/>
          <w:lang w:val="es-ES_tradnl"/>
        </w:rPr>
        <w:t>Habilidad motriz</w:t>
      </w:r>
    </w:p>
    <w:p w14:paraId="3E5C1698" w14:textId="7EE6FE63" w:rsidR="00EB3F34" w:rsidRDefault="00EB3F34" w:rsidP="00EB3F34">
      <w:pPr>
        <w:pStyle w:val="Sinespaciado"/>
        <w:ind w:left="1788"/>
        <w:rPr>
          <w:sz w:val="22"/>
          <w:lang w:val="es-ES_tradnl"/>
        </w:rPr>
      </w:pPr>
      <w:r>
        <w:rPr>
          <w:sz w:val="22"/>
          <w:lang w:val="es-ES_tradnl"/>
        </w:rPr>
        <w:t>Saltar</w:t>
      </w:r>
    </w:p>
    <w:p w14:paraId="16E6E5FD" w14:textId="77777777" w:rsidR="00EB3F34" w:rsidRDefault="00EB3F34" w:rsidP="00EB3F34">
      <w:pPr>
        <w:pStyle w:val="Sinespaciado"/>
        <w:ind w:left="1788"/>
        <w:rPr>
          <w:sz w:val="22"/>
          <w:lang w:val="es-ES_tradnl"/>
        </w:rPr>
      </w:pPr>
    </w:p>
    <w:p w14:paraId="4F0A67E9" w14:textId="42C5CBC5" w:rsidR="00EB3F34" w:rsidRPr="00EB3F34" w:rsidRDefault="00EB3F34" w:rsidP="00EB3F34">
      <w:pPr>
        <w:pStyle w:val="Sinespaciado"/>
        <w:numPr>
          <w:ilvl w:val="0"/>
          <w:numId w:val="33"/>
        </w:numPr>
        <w:rPr>
          <w:color w:val="C2002F"/>
          <w:sz w:val="22"/>
        </w:rPr>
      </w:pPr>
      <w:r>
        <w:rPr>
          <w:color w:val="C2002F"/>
          <w:sz w:val="22"/>
          <w:lang w:val="es-ES_tradnl"/>
        </w:rPr>
        <w:t>Capacidad socio-motriz</w:t>
      </w:r>
    </w:p>
    <w:p w14:paraId="5D412D3C" w14:textId="0D36A50C" w:rsidR="00EB3F34" w:rsidRDefault="00EB3F34" w:rsidP="00EB3F34">
      <w:pPr>
        <w:pStyle w:val="Sinespaciado"/>
        <w:ind w:left="1788"/>
        <w:rPr>
          <w:sz w:val="22"/>
          <w:lang w:val="es-ES_tradnl"/>
        </w:rPr>
      </w:pPr>
      <w:r>
        <w:rPr>
          <w:sz w:val="22"/>
          <w:lang w:val="es-ES_tradnl"/>
        </w:rPr>
        <w:t>Colaboración y oposición</w:t>
      </w:r>
    </w:p>
    <w:p w14:paraId="3311DAFA" w14:textId="77777777" w:rsidR="00EB3F34" w:rsidRDefault="00EB3F34" w:rsidP="00EB3F34">
      <w:pPr>
        <w:pStyle w:val="Sinespaciado"/>
        <w:ind w:left="1788"/>
        <w:rPr>
          <w:sz w:val="22"/>
          <w:lang w:val="es-ES_tradnl"/>
        </w:rPr>
      </w:pPr>
    </w:p>
    <w:p w14:paraId="1B54F884" w14:textId="2E9238C3" w:rsidR="00EB3F34" w:rsidRPr="00EB3F34" w:rsidRDefault="00EB3F34" w:rsidP="00EB3F34">
      <w:pPr>
        <w:pStyle w:val="Sinespaciado"/>
        <w:numPr>
          <w:ilvl w:val="0"/>
          <w:numId w:val="33"/>
        </w:numPr>
        <w:rPr>
          <w:color w:val="C2002F"/>
          <w:sz w:val="22"/>
        </w:rPr>
      </w:pPr>
      <w:r>
        <w:rPr>
          <w:color w:val="C2002F"/>
          <w:sz w:val="22"/>
          <w:lang w:val="es-ES_tradnl"/>
        </w:rPr>
        <w:t>Capacidad perceptivo-motriz</w:t>
      </w:r>
    </w:p>
    <w:p w14:paraId="25CEA2F1" w14:textId="75EE37F9" w:rsidR="00EB3F34" w:rsidRDefault="00EB3F34" w:rsidP="00EB3F34">
      <w:pPr>
        <w:pStyle w:val="Sinespaciado"/>
        <w:ind w:left="1788"/>
        <w:rPr>
          <w:sz w:val="22"/>
          <w:lang w:val="es-ES_tradnl"/>
        </w:rPr>
      </w:pPr>
      <w:r>
        <w:rPr>
          <w:sz w:val="22"/>
          <w:lang w:val="es-ES_tradnl"/>
        </w:rPr>
        <w:t>Ritmo</w:t>
      </w:r>
    </w:p>
    <w:p w14:paraId="28713D9A" w14:textId="77777777" w:rsidR="00EB3F34" w:rsidRDefault="00EB3F34" w:rsidP="00EB3F34">
      <w:pPr>
        <w:pStyle w:val="Sinespaciado"/>
        <w:ind w:left="1788"/>
        <w:rPr>
          <w:sz w:val="22"/>
          <w:lang w:val="es-ES_tradnl"/>
        </w:rPr>
      </w:pPr>
    </w:p>
    <w:p w14:paraId="57E0239B" w14:textId="6C0694A4" w:rsidR="00EB3F34" w:rsidRPr="00EB3F34" w:rsidRDefault="00EB3F34" w:rsidP="00EB3F34">
      <w:pPr>
        <w:pStyle w:val="Sinespaciado"/>
        <w:numPr>
          <w:ilvl w:val="0"/>
          <w:numId w:val="33"/>
        </w:numPr>
        <w:rPr>
          <w:color w:val="C2002F"/>
          <w:sz w:val="22"/>
        </w:rPr>
      </w:pPr>
      <w:r>
        <w:rPr>
          <w:color w:val="C2002F"/>
          <w:sz w:val="22"/>
          <w:lang w:val="es-ES_tradnl"/>
        </w:rPr>
        <w:t>Capacidad físico-motriz</w:t>
      </w:r>
    </w:p>
    <w:p w14:paraId="4CC2E6B9" w14:textId="71568224" w:rsidR="00EB3F34" w:rsidRDefault="00EB3F34" w:rsidP="00EB3F34">
      <w:pPr>
        <w:pStyle w:val="Sinespaciado"/>
        <w:ind w:left="1788"/>
        <w:rPr>
          <w:sz w:val="22"/>
          <w:lang w:val="es-ES_tradnl"/>
        </w:rPr>
      </w:pPr>
      <w:r>
        <w:rPr>
          <w:sz w:val="22"/>
          <w:lang w:val="es-ES_tradnl"/>
        </w:rPr>
        <w:t>Resistencia</w:t>
      </w:r>
    </w:p>
    <w:p w14:paraId="034DB9DE" w14:textId="77777777" w:rsidR="00EB3F34" w:rsidRDefault="00EB3F34" w:rsidP="00EB3F34">
      <w:pPr>
        <w:pStyle w:val="Sinespaciado"/>
        <w:ind w:left="1788"/>
        <w:rPr>
          <w:sz w:val="22"/>
          <w:lang w:val="es-ES_tradnl"/>
        </w:rPr>
      </w:pPr>
    </w:p>
    <w:p w14:paraId="701B8F42" w14:textId="77777777" w:rsidR="00EB3F34" w:rsidRDefault="00EB3F34" w:rsidP="00EB3F34">
      <w:pPr>
        <w:pStyle w:val="Sinespaciado"/>
        <w:ind w:left="1788"/>
        <w:rPr>
          <w:sz w:val="22"/>
          <w:lang w:val="es-ES_tradnl"/>
        </w:rPr>
      </w:pPr>
    </w:p>
    <w:p w14:paraId="5ABD3307" w14:textId="2598C072" w:rsidR="00EB3F34" w:rsidRPr="00DF4908" w:rsidRDefault="00EB3F34" w:rsidP="00EB3F34">
      <w:pPr>
        <w:pStyle w:val="Sinespaciado"/>
        <w:numPr>
          <w:ilvl w:val="0"/>
          <w:numId w:val="30"/>
        </w:numPr>
        <w:ind w:left="1428"/>
        <w:rPr>
          <w:color w:val="000000" w:themeColor="text1"/>
          <w:sz w:val="22"/>
          <w:lang w:val="es-ES_tradnl"/>
        </w:rPr>
      </w:pPr>
      <w:r>
        <w:rPr>
          <w:color w:val="C2002F"/>
          <w:sz w:val="22"/>
          <w:lang w:val="es-ES_tradnl"/>
        </w:rPr>
        <w:t>Ejemplo 2</w:t>
      </w:r>
    </w:p>
    <w:p w14:paraId="275B7A6C" w14:textId="77777777" w:rsidR="00EB3F34" w:rsidRDefault="00EB3F34" w:rsidP="00EB3F34">
      <w:pPr>
        <w:pStyle w:val="Sinespaciado"/>
        <w:rPr>
          <w:color w:val="C2002F"/>
          <w:sz w:val="22"/>
          <w:lang w:val="es-ES_tradnl"/>
        </w:rPr>
      </w:pPr>
    </w:p>
    <w:p w14:paraId="7B745AC5" w14:textId="77777777" w:rsidR="00EB3F34" w:rsidRPr="00DF4908" w:rsidRDefault="00EB3F34" w:rsidP="00EB3F34">
      <w:pPr>
        <w:pStyle w:val="Sinespaciado"/>
        <w:numPr>
          <w:ilvl w:val="0"/>
          <w:numId w:val="33"/>
        </w:numPr>
        <w:rPr>
          <w:sz w:val="22"/>
        </w:rPr>
      </w:pPr>
      <w:r>
        <w:rPr>
          <w:sz w:val="22"/>
          <w:lang w:val="es-ES_tradnl"/>
        </w:rPr>
        <w:t>Descripción de la actividad</w:t>
      </w:r>
    </w:p>
    <w:p w14:paraId="39CB3A18" w14:textId="34019B36" w:rsidR="00EB3F34" w:rsidRDefault="00EB3F34" w:rsidP="00EB3F34">
      <w:pPr>
        <w:pStyle w:val="Sinespaciado"/>
        <w:ind w:left="1788"/>
        <w:rPr>
          <w:sz w:val="22"/>
          <w:lang w:val="es-ES_tradnl"/>
        </w:rPr>
      </w:pPr>
      <w:r>
        <w:rPr>
          <w:sz w:val="22"/>
          <w:lang w:val="es-ES_tradnl"/>
        </w:rPr>
        <w:t>De forma individual, por parejas o en pequeños grupos los alumnos experimentan con diferentes tipos de giros y formas de voltear empleando planos y ejes espaciales con diversos materiales.</w:t>
      </w:r>
    </w:p>
    <w:p w14:paraId="06352D1D" w14:textId="77777777" w:rsidR="00EB3F34" w:rsidRDefault="00EB3F34" w:rsidP="00EB3F34">
      <w:pPr>
        <w:pStyle w:val="Sinespaciado"/>
        <w:ind w:left="1788"/>
        <w:rPr>
          <w:sz w:val="22"/>
          <w:lang w:val="es-ES_tradnl"/>
        </w:rPr>
      </w:pPr>
      <w:r>
        <w:rPr>
          <w:sz w:val="22"/>
          <w:lang w:val="es-ES_tradnl"/>
        </w:rPr>
        <w:t xml:space="preserve">Cada alumno experimenta diferentes acciones, tratando de enlazar de la forma más óptima cada una de las acciones de giro y volteo seleccionadas. </w:t>
      </w:r>
    </w:p>
    <w:p w14:paraId="49E01139" w14:textId="7738E5D0" w:rsidR="00EB3F34" w:rsidRDefault="00EB3F34" w:rsidP="00EB3F34">
      <w:pPr>
        <w:pStyle w:val="Sinespaciado"/>
        <w:ind w:left="1788"/>
        <w:rPr>
          <w:sz w:val="22"/>
          <w:lang w:val="es-ES_tradnl"/>
        </w:rPr>
      </w:pPr>
      <w:r>
        <w:rPr>
          <w:sz w:val="22"/>
          <w:lang w:val="es-ES_tradnl"/>
        </w:rPr>
        <w:t>Después, el alumno escoge las que consideran sus ‘mejores acciones’ y las muestra al resto del grupo en una puesta común de todo el grupo de clase.</w:t>
      </w:r>
    </w:p>
    <w:p w14:paraId="44806E61" w14:textId="77777777" w:rsidR="00EB3F34" w:rsidRDefault="00EB3F34" w:rsidP="00EB3F34">
      <w:pPr>
        <w:pStyle w:val="Sinespaciado"/>
        <w:rPr>
          <w:sz w:val="22"/>
          <w:lang w:val="es-ES_tradnl"/>
        </w:rPr>
      </w:pPr>
    </w:p>
    <w:p w14:paraId="0E1759E8" w14:textId="77777777" w:rsidR="00EB3F34" w:rsidRDefault="00EB3F34" w:rsidP="00EB3F34">
      <w:pPr>
        <w:pStyle w:val="Sinespaciado"/>
        <w:rPr>
          <w:sz w:val="22"/>
          <w:lang w:val="es-ES_tradnl"/>
        </w:rPr>
      </w:pPr>
      <w:r>
        <w:rPr>
          <w:sz w:val="22"/>
          <w:lang w:val="es-ES_tradnl"/>
        </w:rPr>
        <w:lastRenderedPageBreak/>
        <w:tab/>
      </w:r>
      <w:r>
        <w:rPr>
          <w:sz w:val="22"/>
          <w:lang w:val="es-ES_tradnl"/>
        </w:rPr>
        <w:tab/>
        <w:t>Dicha actividad se fundamenta en los siguientes contenidos:</w:t>
      </w:r>
    </w:p>
    <w:p w14:paraId="30E0C484" w14:textId="77777777" w:rsidR="00EB3F34" w:rsidRDefault="00EB3F34" w:rsidP="00EB3F34">
      <w:pPr>
        <w:pStyle w:val="Sinespaciado"/>
        <w:rPr>
          <w:sz w:val="22"/>
          <w:lang w:val="es-ES_tradnl"/>
        </w:rPr>
      </w:pPr>
    </w:p>
    <w:p w14:paraId="39DFCE60" w14:textId="77777777" w:rsidR="00EB3F34" w:rsidRPr="00EB3F34" w:rsidRDefault="00EB3F34" w:rsidP="00EB3F34">
      <w:pPr>
        <w:pStyle w:val="Sinespaciado"/>
        <w:numPr>
          <w:ilvl w:val="0"/>
          <w:numId w:val="33"/>
        </w:numPr>
        <w:rPr>
          <w:color w:val="C2002F"/>
          <w:sz w:val="22"/>
        </w:rPr>
      </w:pPr>
      <w:r w:rsidRPr="00EB3F34">
        <w:rPr>
          <w:color w:val="C2002F"/>
          <w:sz w:val="22"/>
          <w:lang w:val="es-ES_tradnl"/>
        </w:rPr>
        <w:t>Habilidad motriz</w:t>
      </w:r>
    </w:p>
    <w:p w14:paraId="59FD0B38" w14:textId="7700939A" w:rsidR="00EB3F34" w:rsidRDefault="00EB3F34" w:rsidP="00EB3F34">
      <w:pPr>
        <w:pStyle w:val="Sinespaciado"/>
        <w:ind w:left="1788"/>
        <w:rPr>
          <w:sz w:val="22"/>
          <w:lang w:val="es-ES_tradnl"/>
        </w:rPr>
      </w:pPr>
      <w:r>
        <w:rPr>
          <w:sz w:val="22"/>
          <w:lang w:val="es-ES_tradnl"/>
        </w:rPr>
        <w:t>Girar, voltear</w:t>
      </w:r>
    </w:p>
    <w:p w14:paraId="5BA45515" w14:textId="77777777" w:rsidR="00EB3F34" w:rsidRDefault="00EB3F34" w:rsidP="00EB3F34">
      <w:pPr>
        <w:pStyle w:val="Sinespaciado"/>
        <w:ind w:left="1788"/>
        <w:rPr>
          <w:sz w:val="22"/>
          <w:lang w:val="es-ES_tradnl"/>
        </w:rPr>
      </w:pPr>
    </w:p>
    <w:p w14:paraId="4A60FC7E" w14:textId="77777777" w:rsidR="00EB3F34" w:rsidRPr="00EB3F34" w:rsidRDefault="00EB3F34" w:rsidP="00EB3F34">
      <w:pPr>
        <w:pStyle w:val="Sinespaciado"/>
        <w:numPr>
          <w:ilvl w:val="0"/>
          <w:numId w:val="33"/>
        </w:numPr>
        <w:rPr>
          <w:color w:val="C2002F"/>
          <w:sz w:val="22"/>
        </w:rPr>
      </w:pPr>
      <w:r>
        <w:rPr>
          <w:color w:val="C2002F"/>
          <w:sz w:val="22"/>
          <w:lang w:val="es-ES_tradnl"/>
        </w:rPr>
        <w:t>Capacidad socio-motriz</w:t>
      </w:r>
    </w:p>
    <w:p w14:paraId="05C33CE7" w14:textId="249D5D3D" w:rsidR="00EB3F34" w:rsidRDefault="00EB3F34" w:rsidP="00EB3F34">
      <w:pPr>
        <w:pStyle w:val="Sinespaciado"/>
        <w:ind w:left="1788"/>
        <w:rPr>
          <w:sz w:val="22"/>
          <w:lang w:val="es-ES_tradnl"/>
        </w:rPr>
      </w:pPr>
      <w:r>
        <w:rPr>
          <w:sz w:val="22"/>
          <w:lang w:val="es-ES_tradnl"/>
        </w:rPr>
        <w:t>Creatividad y colaboración</w:t>
      </w:r>
    </w:p>
    <w:p w14:paraId="2E041634" w14:textId="77777777" w:rsidR="00EB3F34" w:rsidRDefault="00EB3F34" w:rsidP="00EB3F34">
      <w:pPr>
        <w:pStyle w:val="Sinespaciado"/>
        <w:ind w:left="1788"/>
        <w:rPr>
          <w:sz w:val="22"/>
          <w:lang w:val="es-ES_tradnl"/>
        </w:rPr>
      </w:pPr>
    </w:p>
    <w:p w14:paraId="6DD489C7" w14:textId="77777777" w:rsidR="00EB3F34" w:rsidRPr="00EB3F34" w:rsidRDefault="00EB3F34" w:rsidP="00EB3F34">
      <w:pPr>
        <w:pStyle w:val="Sinespaciado"/>
        <w:numPr>
          <w:ilvl w:val="0"/>
          <w:numId w:val="33"/>
        </w:numPr>
        <w:rPr>
          <w:color w:val="C2002F"/>
          <w:sz w:val="22"/>
        </w:rPr>
      </w:pPr>
      <w:r>
        <w:rPr>
          <w:color w:val="C2002F"/>
          <w:sz w:val="22"/>
          <w:lang w:val="es-ES_tradnl"/>
        </w:rPr>
        <w:t>Capacidad perceptivo-motriz</w:t>
      </w:r>
    </w:p>
    <w:p w14:paraId="0DB67CAD" w14:textId="6BF4B187" w:rsidR="00EB3F34" w:rsidRDefault="00EB3F34" w:rsidP="00EB3F34">
      <w:pPr>
        <w:pStyle w:val="Sinespaciado"/>
        <w:ind w:left="1788"/>
        <w:rPr>
          <w:sz w:val="22"/>
          <w:lang w:val="es-ES_tradnl"/>
        </w:rPr>
      </w:pPr>
      <w:r>
        <w:rPr>
          <w:sz w:val="22"/>
          <w:lang w:val="es-ES_tradnl"/>
        </w:rPr>
        <w:t>Espacialidad</w:t>
      </w:r>
    </w:p>
    <w:p w14:paraId="2CD9A32F" w14:textId="77777777" w:rsidR="00EB3F34" w:rsidRDefault="00EB3F34" w:rsidP="00EB3F34">
      <w:pPr>
        <w:pStyle w:val="Sinespaciado"/>
        <w:ind w:left="1788"/>
        <w:rPr>
          <w:sz w:val="22"/>
          <w:lang w:val="es-ES_tradnl"/>
        </w:rPr>
      </w:pPr>
    </w:p>
    <w:p w14:paraId="34560D9A" w14:textId="77777777" w:rsidR="00EB3F34" w:rsidRPr="00EB3F34" w:rsidRDefault="00EB3F34" w:rsidP="00EB3F34">
      <w:pPr>
        <w:pStyle w:val="Sinespaciado"/>
        <w:numPr>
          <w:ilvl w:val="0"/>
          <w:numId w:val="33"/>
        </w:numPr>
        <w:rPr>
          <w:color w:val="C2002F"/>
          <w:sz w:val="22"/>
        </w:rPr>
      </w:pPr>
      <w:r>
        <w:rPr>
          <w:color w:val="C2002F"/>
          <w:sz w:val="22"/>
          <w:lang w:val="es-ES_tradnl"/>
        </w:rPr>
        <w:t>Capacidad físico-motriz</w:t>
      </w:r>
    </w:p>
    <w:p w14:paraId="6454AA61" w14:textId="5CD0B4FA" w:rsidR="00EB3F34" w:rsidRDefault="00EB3F34" w:rsidP="00EB3F34">
      <w:pPr>
        <w:pStyle w:val="Sinespaciado"/>
        <w:ind w:left="1788"/>
        <w:rPr>
          <w:sz w:val="22"/>
          <w:lang w:val="es-ES_tradnl"/>
        </w:rPr>
      </w:pPr>
      <w:r>
        <w:rPr>
          <w:sz w:val="22"/>
          <w:lang w:val="es-ES_tradnl"/>
        </w:rPr>
        <w:t>Agilidad</w:t>
      </w:r>
    </w:p>
    <w:p w14:paraId="1ECBA2CE" w14:textId="77777777" w:rsidR="00EB3F34" w:rsidRDefault="00EB3F34" w:rsidP="00EB3F34">
      <w:pPr>
        <w:pStyle w:val="Sinespaciado"/>
        <w:ind w:left="1788"/>
        <w:rPr>
          <w:sz w:val="22"/>
          <w:lang w:val="es-ES_tradnl"/>
        </w:rPr>
      </w:pPr>
    </w:p>
    <w:p w14:paraId="5AEF8861" w14:textId="77777777" w:rsidR="00C844CC" w:rsidRDefault="00C844CC" w:rsidP="00EB3F34">
      <w:pPr>
        <w:pStyle w:val="Sinespaciado"/>
        <w:ind w:left="1788"/>
        <w:rPr>
          <w:sz w:val="22"/>
          <w:lang w:val="es-ES_tradnl"/>
        </w:rPr>
      </w:pPr>
    </w:p>
    <w:p w14:paraId="273FA091" w14:textId="652CA11A" w:rsidR="00EB3F34" w:rsidRPr="00DF4908" w:rsidRDefault="00EB3F34" w:rsidP="00EB3F34">
      <w:pPr>
        <w:pStyle w:val="Sinespaciado"/>
        <w:numPr>
          <w:ilvl w:val="0"/>
          <w:numId w:val="30"/>
        </w:numPr>
        <w:ind w:left="1428"/>
        <w:rPr>
          <w:color w:val="000000" w:themeColor="text1"/>
          <w:sz w:val="22"/>
          <w:lang w:val="es-ES_tradnl"/>
        </w:rPr>
      </w:pPr>
      <w:r>
        <w:rPr>
          <w:color w:val="C2002F"/>
          <w:sz w:val="22"/>
          <w:lang w:val="es-ES_tradnl"/>
        </w:rPr>
        <w:t>Ejemplo 3</w:t>
      </w:r>
    </w:p>
    <w:p w14:paraId="4EFFA2E8" w14:textId="77777777" w:rsidR="00EB3F34" w:rsidRDefault="00EB3F34" w:rsidP="00EB3F34">
      <w:pPr>
        <w:pStyle w:val="Sinespaciado"/>
        <w:rPr>
          <w:color w:val="C2002F"/>
          <w:sz w:val="22"/>
          <w:lang w:val="es-ES_tradnl"/>
        </w:rPr>
      </w:pPr>
    </w:p>
    <w:p w14:paraId="40197C04" w14:textId="77777777" w:rsidR="00EB3F34" w:rsidRPr="00DF4908" w:rsidRDefault="00EB3F34" w:rsidP="00EB3F34">
      <w:pPr>
        <w:pStyle w:val="Sinespaciado"/>
        <w:numPr>
          <w:ilvl w:val="0"/>
          <w:numId w:val="33"/>
        </w:numPr>
        <w:rPr>
          <w:sz w:val="22"/>
        </w:rPr>
      </w:pPr>
      <w:r>
        <w:rPr>
          <w:sz w:val="22"/>
          <w:lang w:val="es-ES_tradnl"/>
        </w:rPr>
        <w:t>Descripción de la actividad</w:t>
      </w:r>
    </w:p>
    <w:p w14:paraId="1D9216C0" w14:textId="39B5D575" w:rsidR="00EB3F34" w:rsidRDefault="00BA3345" w:rsidP="00EB3F34">
      <w:pPr>
        <w:pStyle w:val="Sinespaciado"/>
        <w:ind w:left="1788"/>
        <w:rPr>
          <w:sz w:val="22"/>
          <w:lang w:val="es-ES_tradnl"/>
        </w:rPr>
      </w:pPr>
      <w:r>
        <w:rPr>
          <w:sz w:val="22"/>
          <w:lang w:val="es-ES_tradnl"/>
        </w:rPr>
        <w:t xml:space="preserve">Por parejas, los dos alumnos tratan de transportar un material </w:t>
      </w:r>
      <w:r w:rsidR="00C844CC">
        <w:rPr>
          <w:sz w:val="22"/>
          <w:lang w:val="es-ES_tradnl"/>
        </w:rPr>
        <w:t xml:space="preserve">(p.ej.: un balón) </w:t>
      </w:r>
      <w:r>
        <w:rPr>
          <w:sz w:val="22"/>
          <w:lang w:val="es-ES_tradnl"/>
        </w:rPr>
        <w:t>que sostienen de forma conjunta con diferentes segmentos de su cuerpo, a excepción de las manos, que no pueden ser utilizadas.</w:t>
      </w:r>
    </w:p>
    <w:p w14:paraId="53CCE282" w14:textId="64214C02" w:rsidR="00BA3345" w:rsidRDefault="00BA3345" w:rsidP="00EB3F34">
      <w:pPr>
        <w:pStyle w:val="Sinespaciado"/>
        <w:ind w:left="1788"/>
        <w:rPr>
          <w:sz w:val="22"/>
          <w:lang w:val="es-ES_tradnl"/>
        </w:rPr>
      </w:pPr>
      <w:r>
        <w:rPr>
          <w:sz w:val="22"/>
          <w:lang w:val="es-ES_tradnl"/>
        </w:rPr>
        <w:t>Se diseña un circuito con diferentes materiales como conos, bancos, picas y otros</w:t>
      </w:r>
      <w:r w:rsidR="00C844CC">
        <w:rPr>
          <w:sz w:val="22"/>
          <w:lang w:val="es-ES_tradnl"/>
        </w:rPr>
        <w:t xml:space="preserve"> que conformen un recorrido que los alumnos han de tratar de completar sin que el material se caiga.</w:t>
      </w:r>
    </w:p>
    <w:p w14:paraId="4A4F6D4F" w14:textId="4E4BD29E" w:rsidR="00C844CC" w:rsidRDefault="00C844CC" w:rsidP="00EB3F34">
      <w:pPr>
        <w:pStyle w:val="Sinespaciado"/>
        <w:ind w:left="1788"/>
        <w:rPr>
          <w:sz w:val="22"/>
          <w:lang w:val="es-ES_tradnl"/>
        </w:rPr>
      </w:pPr>
      <w:r>
        <w:rPr>
          <w:sz w:val="22"/>
          <w:lang w:val="es-ES_tradnl"/>
        </w:rPr>
        <w:t>Las parejas de alumnos irán experimentando con diferentes materiales y segmentos corporales.</w:t>
      </w:r>
    </w:p>
    <w:p w14:paraId="087F9833" w14:textId="77777777" w:rsidR="00EB3F34" w:rsidRDefault="00EB3F34" w:rsidP="00EB3F34">
      <w:pPr>
        <w:pStyle w:val="Sinespaciado"/>
        <w:rPr>
          <w:sz w:val="22"/>
          <w:lang w:val="es-ES_tradnl"/>
        </w:rPr>
      </w:pPr>
    </w:p>
    <w:p w14:paraId="21FE84D7" w14:textId="77777777" w:rsidR="00EB3F34" w:rsidRDefault="00EB3F34" w:rsidP="00EB3F34">
      <w:pPr>
        <w:pStyle w:val="Sinespaciado"/>
        <w:rPr>
          <w:sz w:val="22"/>
          <w:lang w:val="es-ES_tradnl"/>
        </w:rPr>
      </w:pPr>
      <w:r>
        <w:rPr>
          <w:sz w:val="22"/>
          <w:lang w:val="es-ES_tradnl"/>
        </w:rPr>
        <w:tab/>
      </w:r>
      <w:r>
        <w:rPr>
          <w:sz w:val="22"/>
          <w:lang w:val="es-ES_tradnl"/>
        </w:rPr>
        <w:tab/>
        <w:t>Dicha actividad se fundamenta en los siguientes contenidos:</w:t>
      </w:r>
    </w:p>
    <w:p w14:paraId="3C3AFB4E" w14:textId="77777777" w:rsidR="00EB3F34" w:rsidRDefault="00EB3F34" w:rsidP="00EB3F34">
      <w:pPr>
        <w:pStyle w:val="Sinespaciado"/>
        <w:rPr>
          <w:sz w:val="22"/>
          <w:lang w:val="es-ES_tradnl"/>
        </w:rPr>
      </w:pPr>
    </w:p>
    <w:p w14:paraId="3DC7B8F3" w14:textId="77777777" w:rsidR="00EB3F34" w:rsidRPr="00EB3F34" w:rsidRDefault="00EB3F34" w:rsidP="00EB3F34">
      <w:pPr>
        <w:pStyle w:val="Sinespaciado"/>
        <w:numPr>
          <w:ilvl w:val="0"/>
          <w:numId w:val="33"/>
        </w:numPr>
        <w:rPr>
          <w:color w:val="C2002F"/>
          <w:sz w:val="22"/>
        </w:rPr>
      </w:pPr>
      <w:r w:rsidRPr="00EB3F34">
        <w:rPr>
          <w:color w:val="C2002F"/>
          <w:sz w:val="22"/>
          <w:lang w:val="es-ES_tradnl"/>
        </w:rPr>
        <w:t>Habilidad motriz</w:t>
      </w:r>
    </w:p>
    <w:p w14:paraId="320F2569" w14:textId="75F60934" w:rsidR="00EB3F34" w:rsidRDefault="00C844CC" w:rsidP="00EB3F34">
      <w:pPr>
        <w:pStyle w:val="Sinespaciado"/>
        <w:ind w:left="1788"/>
        <w:rPr>
          <w:sz w:val="22"/>
          <w:lang w:val="es-ES_tradnl"/>
        </w:rPr>
      </w:pPr>
      <w:r>
        <w:rPr>
          <w:sz w:val="22"/>
          <w:lang w:val="es-ES_tradnl"/>
        </w:rPr>
        <w:t xml:space="preserve">Transportar </w:t>
      </w:r>
    </w:p>
    <w:p w14:paraId="0A1AEC8A" w14:textId="77777777" w:rsidR="00EB3F34" w:rsidRDefault="00EB3F34" w:rsidP="00EB3F34">
      <w:pPr>
        <w:pStyle w:val="Sinespaciado"/>
        <w:ind w:left="1788"/>
        <w:rPr>
          <w:sz w:val="22"/>
          <w:lang w:val="es-ES_tradnl"/>
        </w:rPr>
      </w:pPr>
    </w:p>
    <w:p w14:paraId="45F110DF" w14:textId="77777777" w:rsidR="00EB3F34" w:rsidRPr="00EB3F34" w:rsidRDefault="00EB3F34" w:rsidP="00EB3F34">
      <w:pPr>
        <w:pStyle w:val="Sinespaciado"/>
        <w:numPr>
          <w:ilvl w:val="0"/>
          <w:numId w:val="33"/>
        </w:numPr>
        <w:rPr>
          <w:color w:val="C2002F"/>
          <w:sz w:val="22"/>
        </w:rPr>
      </w:pPr>
      <w:r>
        <w:rPr>
          <w:color w:val="C2002F"/>
          <w:sz w:val="22"/>
          <w:lang w:val="es-ES_tradnl"/>
        </w:rPr>
        <w:t>Capacidad socio-motriz</w:t>
      </w:r>
    </w:p>
    <w:p w14:paraId="4C211154" w14:textId="5A3E3768" w:rsidR="00EB3F34" w:rsidRDefault="00C844CC" w:rsidP="00EB3F34">
      <w:pPr>
        <w:pStyle w:val="Sinespaciado"/>
        <w:ind w:left="1788"/>
        <w:rPr>
          <w:sz w:val="22"/>
          <w:lang w:val="es-ES_tradnl"/>
        </w:rPr>
      </w:pPr>
      <w:r>
        <w:rPr>
          <w:sz w:val="22"/>
          <w:lang w:val="es-ES_tradnl"/>
        </w:rPr>
        <w:t>Colaboración</w:t>
      </w:r>
    </w:p>
    <w:p w14:paraId="2BA2A6F2" w14:textId="77777777" w:rsidR="00EB3F34" w:rsidRDefault="00EB3F34" w:rsidP="00EB3F34">
      <w:pPr>
        <w:pStyle w:val="Sinespaciado"/>
        <w:ind w:left="1788"/>
        <w:rPr>
          <w:sz w:val="22"/>
          <w:lang w:val="es-ES_tradnl"/>
        </w:rPr>
      </w:pPr>
    </w:p>
    <w:p w14:paraId="19EB6D2E" w14:textId="77777777" w:rsidR="00EB3F34" w:rsidRPr="00EB3F34" w:rsidRDefault="00EB3F34" w:rsidP="00EB3F34">
      <w:pPr>
        <w:pStyle w:val="Sinespaciado"/>
        <w:numPr>
          <w:ilvl w:val="0"/>
          <w:numId w:val="33"/>
        </w:numPr>
        <w:rPr>
          <w:color w:val="C2002F"/>
          <w:sz w:val="22"/>
        </w:rPr>
      </w:pPr>
      <w:r>
        <w:rPr>
          <w:color w:val="C2002F"/>
          <w:sz w:val="22"/>
          <w:lang w:val="es-ES_tradnl"/>
        </w:rPr>
        <w:t>Capacidad perceptivo-motriz</w:t>
      </w:r>
    </w:p>
    <w:p w14:paraId="77C83A53" w14:textId="01838F20" w:rsidR="00EB3F34" w:rsidRDefault="00C844CC" w:rsidP="00EB3F34">
      <w:pPr>
        <w:pStyle w:val="Sinespaciado"/>
        <w:ind w:left="1788"/>
        <w:rPr>
          <w:sz w:val="22"/>
          <w:lang w:val="es-ES_tradnl"/>
        </w:rPr>
      </w:pPr>
      <w:r>
        <w:rPr>
          <w:sz w:val="22"/>
          <w:lang w:val="es-ES_tradnl"/>
        </w:rPr>
        <w:t>Esquema corporal</w:t>
      </w:r>
    </w:p>
    <w:p w14:paraId="57728055" w14:textId="77777777" w:rsidR="00EB3F34" w:rsidRDefault="00EB3F34" w:rsidP="00EB3F34">
      <w:pPr>
        <w:pStyle w:val="Sinespaciado"/>
        <w:ind w:left="1788"/>
        <w:rPr>
          <w:sz w:val="22"/>
          <w:lang w:val="es-ES_tradnl"/>
        </w:rPr>
      </w:pPr>
    </w:p>
    <w:p w14:paraId="5EB21238" w14:textId="77777777" w:rsidR="00EB3F34" w:rsidRPr="00EB3F34" w:rsidRDefault="00EB3F34" w:rsidP="00EB3F34">
      <w:pPr>
        <w:pStyle w:val="Sinespaciado"/>
        <w:numPr>
          <w:ilvl w:val="0"/>
          <w:numId w:val="33"/>
        </w:numPr>
        <w:rPr>
          <w:color w:val="C2002F"/>
          <w:sz w:val="22"/>
        </w:rPr>
      </w:pPr>
      <w:r>
        <w:rPr>
          <w:color w:val="C2002F"/>
          <w:sz w:val="22"/>
          <w:lang w:val="es-ES_tradnl"/>
        </w:rPr>
        <w:lastRenderedPageBreak/>
        <w:t>Capacidad físico-motriz</w:t>
      </w:r>
    </w:p>
    <w:p w14:paraId="7071EA46" w14:textId="09F36ED5" w:rsidR="00EB3F34" w:rsidRDefault="00C844CC" w:rsidP="00EB3F34">
      <w:pPr>
        <w:pStyle w:val="Sinespaciado"/>
        <w:ind w:left="1788"/>
        <w:rPr>
          <w:sz w:val="22"/>
          <w:lang w:val="es-ES_tradnl"/>
        </w:rPr>
      </w:pPr>
      <w:r>
        <w:rPr>
          <w:sz w:val="22"/>
          <w:lang w:val="es-ES_tradnl"/>
        </w:rPr>
        <w:t>Velocidad</w:t>
      </w:r>
    </w:p>
    <w:p w14:paraId="5544A447" w14:textId="77777777" w:rsidR="00FD535C" w:rsidRDefault="00FD535C" w:rsidP="00EB3F34">
      <w:pPr>
        <w:pStyle w:val="Sinespaciado"/>
        <w:ind w:left="1788"/>
        <w:rPr>
          <w:sz w:val="22"/>
          <w:lang w:val="es-ES_tradnl"/>
        </w:rPr>
      </w:pPr>
    </w:p>
    <w:p w14:paraId="3D2D7147" w14:textId="77777777" w:rsidR="00FD535C" w:rsidRDefault="00FD535C" w:rsidP="00FD535C">
      <w:pPr>
        <w:pStyle w:val="Sinespaciado"/>
        <w:numPr>
          <w:ilvl w:val="0"/>
          <w:numId w:val="27"/>
        </w:numPr>
        <w:ind w:right="-1"/>
        <w:rPr>
          <w:color w:val="C2002F"/>
          <w:sz w:val="22"/>
          <w:lang w:val="es-ES_tradnl"/>
        </w:rPr>
      </w:pPr>
      <w:r w:rsidRPr="007A17B5">
        <w:rPr>
          <w:color w:val="C2002F"/>
          <w:sz w:val="22"/>
          <w:lang w:val="es-ES_tradnl"/>
        </w:rPr>
        <w:t>Pregunta sobre lo le</w:t>
      </w:r>
      <w:r>
        <w:rPr>
          <w:color w:val="C2002F"/>
          <w:sz w:val="22"/>
          <w:lang w:val="es-ES_tradnl"/>
        </w:rPr>
        <w:t>ído</w:t>
      </w:r>
    </w:p>
    <w:p w14:paraId="135F9786" w14:textId="0E87FFA0" w:rsidR="00FD535C" w:rsidRPr="007A17B5" w:rsidRDefault="00FD535C" w:rsidP="00FD535C">
      <w:pPr>
        <w:pStyle w:val="Sinespaciado"/>
        <w:ind w:left="720" w:right="-1"/>
        <w:rPr>
          <w:sz w:val="22"/>
          <w:lang w:val="es-ES_tradnl"/>
        </w:rPr>
      </w:pPr>
      <w:r w:rsidRPr="007A17B5">
        <w:rPr>
          <w:sz w:val="22"/>
          <w:lang w:val="es-ES_tradnl"/>
        </w:rPr>
        <w:t xml:space="preserve">Una vez </w:t>
      </w:r>
      <w:r>
        <w:rPr>
          <w:sz w:val="22"/>
          <w:lang w:val="es-ES_tradnl"/>
        </w:rPr>
        <w:t>expuestos los anteriores ejemplos, piensa en diferentes actividades que podrías plantear con tus alumnos, expón su objetivo y descripción general, para después clasificar dicha actividad en términos de h</w:t>
      </w:r>
      <w:r w:rsidRPr="00FD535C">
        <w:rPr>
          <w:sz w:val="22"/>
          <w:lang w:val="es-ES_tradnl"/>
        </w:rPr>
        <w:t>abilidad motriz</w:t>
      </w:r>
      <w:r>
        <w:rPr>
          <w:sz w:val="22"/>
          <w:lang w:val="es-ES_tradnl"/>
        </w:rPr>
        <w:t>, c</w:t>
      </w:r>
      <w:r w:rsidRPr="00FD535C">
        <w:rPr>
          <w:sz w:val="22"/>
          <w:lang w:val="es-ES_tradnl"/>
        </w:rPr>
        <w:t>apacidad socio-motriz</w:t>
      </w:r>
      <w:r>
        <w:rPr>
          <w:sz w:val="22"/>
          <w:lang w:val="es-ES_tradnl"/>
        </w:rPr>
        <w:t>, c</w:t>
      </w:r>
      <w:r w:rsidRPr="00FD535C">
        <w:rPr>
          <w:sz w:val="22"/>
          <w:lang w:val="es-ES_tradnl"/>
        </w:rPr>
        <w:t>apacidad perceptivo-motriz</w:t>
      </w:r>
      <w:r>
        <w:rPr>
          <w:sz w:val="22"/>
          <w:lang w:val="es-ES_tradnl"/>
        </w:rPr>
        <w:t xml:space="preserve"> y c</w:t>
      </w:r>
      <w:r w:rsidRPr="00FD535C">
        <w:rPr>
          <w:sz w:val="22"/>
          <w:lang w:val="es-ES_tradnl"/>
        </w:rPr>
        <w:t>apacidad físico-motriz</w:t>
      </w:r>
      <w:r>
        <w:rPr>
          <w:sz w:val="22"/>
          <w:lang w:val="es-ES_tradnl"/>
        </w:rPr>
        <w:t>.</w:t>
      </w:r>
    </w:p>
    <w:p w14:paraId="4E661481" w14:textId="77777777" w:rsidR="00FD535C" w:rsidRDefault="00FD535C" w:rsidP="00EB3F34">
      <w:pPr>
        <w:pStyle w:val="Sinespaciado"/>
        <w:ind w:left="1788"/>
        <w:rPr>
          <w:sz w:val="22"/>
          <w:lang w:val="es-ES_tradnl"/>
        </w:rPr>
      </w:pPr>
    </w:p>
    <w:p w14:paraId="6FECC934" w14:textId="77777777" w:rsidR="00556188" w:rsidRPr="00B51C04" w:rsidRDefault="00556188" w:rsidP="00B31EE5">
      <w:pPr>
        <w:pStyle w:val="Ttulo1"/>
        <w:rPr>
          <w:sz w:val="24"/>
        </w:rPr>
      </w:pPr>
    </w:p>
    <w:p w14:paraId="003DF92C" w14:textId="33E59FF4" w:rsidR="00B31EE5" w:rsidRDefault="00D12BB3" w:rsidP="00B31EE5">
      <w:pPr>
        <w:pStyle w:val="Ttulo1"/>
      </w:pPr>
      <w:bookmarkStart w:id="14" w:name="_Toc492643825"/>
      <w:r>
        <w:t>3</w:t>
      </w:r>
      <w:r w:rsidR="00B31EE5" w:rsidRPr="001B1C39">
        <w:t xml:space="preserve">. </w:t>
      </w:r>
      <w:r w:rsidR="00B31EE5">
        <w:t>CONSIDERACIONES PARA LA REALIZACIÓN DEL MOVIMIENTO</w:t>
      </w:r>
      <w:bookmarkEnd w:id="14"/>
    </w:p>
    <w:p w14:paraId="648CCEC5" w14:textId="77777777" w:rsidR="00B31EE5" w:rsidRDefault="00B31EE5" w:rsidP="00B31EE5">
      <w:pPr>
        <w:pStyle w:val="Sinespaciado"/>
      </w:pPr>
    </w:p>
    <w:p w14:paraId="3DD0EE35" w14:textId="77777777" w:rsidR="00FB385F" w:rsidRDefault="00B31EE5" w:rsidP="00FB385F">
      <w:pPr>
        <w:pStyle w:val="Sinespaciado"/>
        <w:rPr>
          <w:sz w:val="22"/>
        </w:rPr>
      </w:pPr>
      <w:r w:rsidRPr="00F674DA">
        <w:rPr>
          <w:sz w:val="22"/>
        </w:rPr>
        <w:tab/>
      </w:r>
      <w:r w:rsidR="00D12BB3">
        <w:rPr>
          <w:sz w:val="22"/>
        </w:rPr>
        <w:t xml:space="preserve">Una vez </w:t>
      </w:r>
      <w:r w:rsidR="00FB385F">
        <w:rPr>
          <w:sz w:val="22"/>
          <w:lang w:val="es-ES_tradnl"/>
        </w:rPr>
        <w:t>abordado el proceso de s</w:t>
      </w:r>
      <w:r w:rsidR="00FB385F" w:rsidRPr="00D12BB3">
        <w:rPr>
          <w:sz w:val="22"/>
          <w:lang w:val="es-ES_tradnl"/>
        </w:rPr>
        <w:t xml:space="preserve">ensación, percepción, cognición y movimiento como elementos del proceso de realización </w:t>
      </w:r>
      <w:r w:rsidR="00FB385F">
        <w:rPr>
          <w:sz w:val="22"/>
          <w:lang w:val="es-ES_tradnl"/>
        </w:rPr>
        <w:t>de la acción motriz y</w:t>
      </w:r>
      <w:r w:rsidR="00FB385F">
        <w:rPr>
          <w:sz w:val="22"/>
        </w:rPr>
        <w:t xml:space="preserve"> </w:t>
      </w:r>
      <w:r w:rsidR="00D12BB3">
        <w:rPr>
          <w:sz w:val="22"/>
        </w:rPr>
        <w:t xml:space="preserve">expuestas las capacidades que </w:t>
      </w:r>
      <w:r w:rsidR="00D12BB3" w:rsidRPr="00D12BB3">
        <w:rPr>
          <w:sz w:val="22"/>
          <w:lang w:val="es-ES_tradnl"/>
        </w:rPr>
        <w:t>configura</w:t>
      </w:r>
      <w:r w:rsidR="00FB385F">
        <w:rPr>
          <w:sz w:val="22"/>
          <w:lang w:val="es-ES_tradnl"/>
        </w:rPr>
        <w:t>n</w:t>
      </w:r>
      <w:r w:rsidR="00D12BB3" w:rsidRPr="00D12BB3">
        <w:rPr>
          <w:sz w:val="22"/>
          <w:lang w:val="es-ES_tradnl"/>
        </w:rPr>
        <w:t xml:space="preserve"> la motricidad humana</w:t>
      </w:r>
      <w:r w:rsidR="00FB385F">
        <w:rPr>
          <w:sz w:val="22"/>
          <w:lang w:val="es-ES_tradnl"/>
        </w:rPr>
        <w:t>, terminamos este tema de ‘Motricidad y Educación Física de Base’ exponiendo</w:t>
      </w:r>
      <w:r w:rsidR="007F66F3">
        <w:rPr>
          <w:sz w:val="22"/>
        </w:rPr>
        <w:t xml:space="preserve"> una serie de consideraciones a tener en cuenta a la hora de plantear la realización de actividades físicas en las etapas de Educación Infantil y Educación Primaria. </w:t>
      </w:r>
    </w:p>
    <w:p w14:paraId="608E4DCA" w14:textId="77777777" w:rsidR="00FB385F" w:rsidRDefault="00FB385F" w:rsidP="00FB385F">
      <w:pPr>
        <w:pStyle w:val="Sinespaciado"/>
        <w:rPr>
          <w:sz w:val="22"/>
        </w:rPr>
      </w:pPr>
    </w:p>
    <w:p w14:paraId="08E547D8" w14:textId="6BE299E1" w:rsidR="00B31EE5" w:rsidRDefault="007F66F3" w:rsidP="00FB385F">
      <w:pPr>
        <w:pStyle w:val="Sinespaciado"/>
        <w:ind w:firstLine="708"/>
        <w:rPr>
          <w:sz w:val="22"/>
        </w:rPr>
      </w:pPr>
      <w:r>
        <w:rPr>
          <w:sz w:val="22"/>
        </w:rPr>
        <w:t xml:space="preserve">Se trata de consideraciones desde una perspectiva pedagógica que se fundamenta en la interpretación de una motricidad inteligente desde una visión cognitiva para el desarrollo motor del niño </w:t>
      </w:r>
      <w:r w:rsidR="00FB385F">
        <w:rPr>
          <w:sz w:val="22"/>
        </w:rPr>
        <w:t xml:space="preserve">y que serán de aplicación general dentro de los contenidos que se abordarán en la asignatura </w:t>
      </w:r>
      <w:r>
        <w:rPr>
          <w:sz w:val="22"/>
        </w:rPr>
        <w:t>(Díaz, 1999).</w:t>
      </w:r>
    </w:p>
    <w:p w14:paraId="17F2CCAE" w14:textId="77777777" w:rsidR="007F66F3" w:rsidRDefault="007F66F3" w:rsidP="00B31EE5">
      <w:pPr>
        <w:pStyle w:val="Sinespaciado"/>
        <w:rPr>
          <w:sz w:val="22"/>
        </w:rPr>
      </w:pPr>
    </w:p>
    <w:p w14:paraId="64A2EBCD" w14:textId="345F88B1" w:rsidR="00B31EE5" w:rsidRDefault="00D12BB3" w:rsidP="00B31EE5">
      <w:pPr>
        <w:pStyle w:val="Ttulo2"/>
        <w:spacing w:before="120" w:after="120"/>
      </w:pPr>
      <w:bookmarkStart w:id="15" w:name="_Toc492643826"/>
      <w:r>
        <w:t>3</w:t>
      </w:r>
      <w:r w:rsidR="00B31EE5">
        <w:t xml:space="preserve">.1. </w:t>
      </w:r>
      <w:r w:rsidR="007F66F3">
        <w:t>Finalidades de la actividad física para el desarrollo motor</w:t>
      </w:r>
      <w:bookmarkEnd w:id="15"/>
    </w:p>
    <w:p w14:paraId="593D0385" w14:textId="77777777" w:rsidR="00B31EE5" w:rsidRPr="007F66F3" w:rsidRDefault="00B31EE5" w:rsidP="00B31EE5">
      <w:pPr>
        <w:spacing w:before="120" w:after="120"/>
        <w:rPr>
          <w:color w:val="000000" w:themeColor="text1"/>
        </w:rPr>
      </w:pPr>
    </w:p>
    <w:p w14:paraId="666160BC" w14:textId="315EDC92" w:rsidR="005B011F" w:rsidRDefault="007F66F3" w:rsidP="005B011F">
      <w:pPr>
        <w:pStyle w:val="Sinespaciado"/>
        <w:numPr>
          <w:ilvl w:val="0"/>
          <w:numId w:val="30"/>
        </w:numPr>
        <w:ind w:left="1428"/>
        <w:rPr>
          <w:color w:val="000000" w:themeColor="text1"/>
          <w:sz w:val="22"/>
          <w:lang w:val="es-ES_tradnl"/>
        </w:rPr>
      </w:pPr>
      <w:r w:rsidRPr="007F66F3">
        <w:rPr>
          <w:color w:val="000000" w:themeColor="text1"/>
          <w:sz w:val="22"/>
          <w:lang w:val="es-ES_tradnl"/>
        </w:rPr>
        <w:t xml:space="preserve">Incentivar los procesos de desarrollo motor del niño, desde los diferentes </w:t>
      </w:r>
      <w:r w:rsidR="005B011F">
        <w:rPr>
          <w:color w:val="000000" w:themeColor="text1"/>
          <w:sz w:val="22"/>
          <w:lang w:val="es-ES_tradnl"/>
        </w:rPr>
        <w:t>ámbitos de la persona:</w:t>
      </w:r>
    </w:p>
    <w:p w14:paraId="4C6748C0" w14:textId="77777777" w:rsidR="005B011F" w:rsidRPr="005B011F" w:rsidRDefault="005B011F" w:rsidP="005B011F">
      <w:pPr>
        <w:pStyle w:val="Sinespaciado"/>
        <w:ind w:left="1428"/>
        <w:rPr>
          <w:color w:val="000000" w:themeColor="text1"/>
          <w:sz w:val="22"/>
          <w:lang w:val="es-ES_tradnl"/>
        </w:rPr>
      </w:pPr>
    </w:p>
    <w:p w14:paraId="2118C2EA" w14:textId="64E20C30" w:rsidR="007F66F3" w:rsidRPr="007F66F3" w:rsidRDefault="007F66F3" w:rsidP="005B011F">
      <w:pPr>
        <w:pStyle w:val="Sinespaciado"/>
        <w:numPr>
          <w:ilvl w:val="3"/>
          <w:numId w:val="30"/>
        </w:numPr>
        <w:rPr>
          <w:color w:val="000000" w:themeColor="text1"/>
          <w:sz w:val="22"/>
          <w:lang w:val="es-ES_tradnl"/>
        </w:rPr>
      </w:pPr>
      <w:r w:rsidRPr="007F66F3">
        <w:rPr>
          <w:color w:val="000000" w:themeColor="text1"/>
          <w:sz w:val="22"/>
          <w:lang w:val="es-ES_tradnl"/>
        </w:rPr>
        <w:t>Ámbito cognitivo</w:t>
      </w:r>
    </w:p>
    <w:p w14:paraId="4EFA748A" w14:textId="6123CACC" w:rsidR="007F66F3" w:rsidRPr="007F66F3" w:rsidRDefault="007F66F3" w:rsidP="005B011F">
      <w:pPr>
        <w:pStyle w:val="Sinespaciado"/>
        <w:numPr>
          <w:ilvl w:val="3"/>
          <w:numId w:val="30"/>
        </w:numPr>
        <w:rPr>
          <w:color w:val="000000" w:themeColor="text1"/>
          <w:sz w:val="22"/>
          <w:lang w:val="es-ES_tradnl"/>
        </w:rPr>
      </w:pPr>
      <w:r w:rsidRPr="007F66F3">
        <w:rPr>
          <w:color w:val="000000" w:themeColor="text1"/>
          <w:sz w:val="22"/>
          <w:lang w:val="es-ES_tradnl"/>
        </w:rPr>
        <w:t>Ámbito social</w:t>
      </w:r>
    </w:p>
    <w:p w14:paraId="4A60081B" w14:textId="582ADA5D" w:rsidR="007F66F3" w:rsidRPr="007F66F3" w:rsidRDefault="007F66F3" w:rsidP="005B011F">
      <w:pPr>
        <w:pStyle w:val="Sinespaciado"/>
        <w:numPr>
          <w:ilvl w:val="3"/>
          <w:numId w:val="30"/>
        </w:numPr>
        <w:rPr>
          <w:color w:val="000000" w:themeColor="text1"/>
          <w:sz w:val="22"/>
          <w:lang w:val="es-ES_tradnl"/>
        </w:rPr>
      </w:pPr>
      <w:r w:rsidRPr="007F66F3">
        <w:rPr>
          <w:color w:val="000000" w:themeColor="text1"/>
          <w:sz w:val="22"/>
          <w:lang w:val="es-ES_tradnl"/>
        </w:rPr>
        <w:t>Ámbito afectivo</w:t>
      </w:r>
    </w:p>
    <w:p w14:paraId="3527EFE4" w14:textId="7F080822" w:rsidR="007F66F3" w:rsidRDefault="007F66F3" w:rsidP="005B011F">
      <w:pPr>
        <w:pStyle w:val="Sinespaciado"/>
        <w:numPr>
          <w:ilvl w:val="3"/>
          <w:numId w:val="30"/>
        </w:numPr>
        <w:rPr>
          <w:color w:val="000000" w:themeColor="text1"/>
          <w:sz w:val="22"/>
          <w:lang w:val="es-ES_tradnl"/>
        </w:rPr>
      </w:pPr>
      <w:r w:rsidRPr="007F66F3">
        <w:rPr>
          <w:color w:val="000000" w:themeColor="text1"/>
          <w:sz w:val="22"/>
          <w:lang w:val="es-ES_tradnl"/>
        </w:rPr>
        <w:t>Etc.</w:t>
      </w:r>
    </w:p>
    <w:p w14:paraId="45AF91DC" w14:textId="77777777" w:rsidR="005B011F" w:rsidRPr="007F66F3" w:rsidRDefault="005B011F" w:rsidP="005B011F">
      <w:pPr>
        <w:pStyle w:val="Sinespaciado"/>
        <w:ind w:left="2520"/>
        <w:rPr>
          <w:color w:val="000000" w:themeColor="text1"/>
          <w:sz w:val="22"/>
          <w:lang w:val="es-ES_tradnl"/>
        </w:rPr>
      </w:pPr>
    </w:p>
    <w:p w14:paraId="442D5151" w14:textId="2791C79A" w:rsidR="007F66F3" w:rsidRDefault="007F66F3" w:rsidP="007F66F3">
      <w:pPr>
        <w:pStyle w:val="Sinespaciado"/>
        <w:numPr>
          <w:ilvl w:val="0"/>
          <w:numId w:val="30"/>
        </w:numPr>
        <w:ind w:left="1428"/>
        <w:rPr>
          <w:color w:val="000000" w:themeColor="text1"/>
          <w:sz w:val="22"/>
          <w:lang w:val="es-ES_tradnl"/>
        </w:rPr>
      </w:pPr>
      <w:r>
        <w:rPr>
          <w:color w:val="000000" w:themeColor="text1"/>
          <w:sz w:val="22"/>
          <w:lang w:val="es-ES_tradnl"/>
        </w:rPr>
        <w:t>Satisfacer todas las necesidades de movimiento del niño, considerando en todo momento la motricidad propia de cada estadio o fase evolutiva.</w:t>
      </w:r>
    </w:p>
    <w:p w14:paraId="1F409952" w14:textId="77777777" w:rsidR="005B011F" w:rsidRDefault="005B011F" w:rsidP="005B011F">
      <w:pPr>
        <w:pStyle w:val="Sinespaciado"/>
        <w:ind w:left="1428"/>
        <w:rPr>
          <w:color w:val="000000" w:themeColor="text1"/>
          <w:sz w:val="22"/>
          <w:lang w:val="es-ES_tradnl"/>
        </w:rPr>
      </w:pPr>
    </w:p>
    <w:p w14:paraId="114BE4B6" w14:textId="6B68E8F0" w:rsidR="007F66F3" w:rsidRDefault="007F66F3" w:rsidP="007F66F3">
      <w:pPr>
        <w:pStyle w:val="Sinespaciado"/>
        <w:numPr>
          <w:ilvl w:val="0"/>
          <w:numId w:val="30"/>
        </w:numPr>
        <w:ind w:left="1428"/>
        <w:rPr>
          <w:color w:val="000000" w:themeColor="text1"/>
          <w:sz w:val="22"/>
          <w:lang w:val="es-ES_tradnl"/>
        </w:rPr>
      </w:pPr>
      <w:r>
        <w:rPr>
          <w:color w:val="000000" w:themeColor="text1"/>
          <w:sz w:val="22"/>
          <w:lang w:val="es-ES_tradnl"/>
        </w:rPr>
        <w:t>Dotar a los alumnos de procedimientos, conocimientos, hábitos, actitudes y normas que le ayuden a tener una mejor calidad de vida.</w:t>
      </w:r>
    </w:p>
    <w:p w14:paraId="0C468ED2" w14:textId="77777777" w:rsidR="005B011F" w:rsidRDefault="005B011F" w:rsidP="005B011F">
      <w:pPr>
        <w:pStyle w:val="Sinespaciado"/>
        <w:ind w:left="1428"/>
        <w:rPr>
          <w:color w:val="000000" w:themeColor="text1"/>
          <w:sz w:val="22"/>
          <w:lang w:val="es-ES_tradnl"/>
        </w:rPr>
      </w:pPr>
    </w:p>
    <w:p w14:paraId="77CC15B0" w14:textId="7F2658D4" w:rsidR="007F66F3" w:rsidRDefault="007F66F3" w:rsidP="007F66F3">
      <w:pPr>
        <w:pStyle w:val="Sinespaciado"/>
        <w:numPr>
          <w:ilvl w:val="0"/>
          <w:numId w:val="30"/>
        </w:numPr>
        <w:ind w:left="1428"/>
        <w:rPr>
          <w:color w:val="000000" w:themeColor="text1"/>
          <w:sz w:val="22"/>
          <w:lang w:val="es-ES_tradnl"/>
        </w:rPr>
      </w:pPr>
      <w:r>
        <w:rPr>
          <w:color w:val="000000" w:themeColor="text1"/>
          <w:sz w:val="22"/>
          <w:lang w:val="es-ES_tradnl"/>
        </w:rPr>
        <w:lastRenderedPageBreak/>
        <w:t>Formar una amplia base motriz a través del trabajo de los diferentes esquemas motores, contribuyendo así al desarrollo de las diferentes capacidades motrices y al aprendizaje de todo tipo de habilidades.</w:t>
      </w:r>
    </w:p>
    <w:p w14:paraId="09E1D254" w14:textId="77777777" w:rsidR="005B011F" w:rsidRDefault="005B011F" w:rsidP="005B011F">
      <w:pPr>
        <w:pStyle w:val="Sinespaciado"/>
        <w:ind w:left="1428"/>
        <w:rPr>
          <w:color w:val="000000" w:themeColor="text1"/>
          <w:sz w:val="22"/>
          <w:lang w:val="es-ES_tradnl"/>
        </w:rPr>
      </w:pPr>
    </w:p>
    <w:p w14:paraId="385A66CB" w14:textId="3EA5BC08" w:rsidR="007F66F3" w:rsidRDefault="007F66F3" w:rsidP="007F66F3">
      <w:pPr>
        <w:pStyle w:val="Sinespaciado"/>
        <w:numPr>
          <w:ilvl w:val="0"/>
          <w:numId w:val="30"/>
        </w:numPr>
        <w:ind w:left="1428"/>
        <w:rPr>
          <w:color w:val="000000" w:themeColor="text1"/>
          <w:sz w:val="22"/>
          <w:lang w:val="es-ES_tradnl"/>
        </w:rPr>
      </w:pPr>
      <w:r>
        <w:rPr>
          <w:color w:val="000000" w:themeColor="text1"/>
          <w:sz w:val="22"/>
          <w:lang w:val="es-ES_tradnl"/>
        </w:rPr>
        <w:t xml:space="preserve">Desarrollar </w:t>
      </w:r>
      <w:r w:rsidR="005B011F">
        <w:rPr>
          <w:color w:val="000000" w:themeColor="text1"/>
          <w:sz w:val="22"/>
          <w:lang w:val="es-ES_tradnl"/>
        </w:rPr>
        <w:t>aspectos de tipo social, de relación y de expresión que incidan en el desarrollo de la personalidad del niño.</w:t>
      </w:r>
    </w:p>
    <w:p w14:paraId="374E914B" w14:textId="77777777" w:rsidR="005B011F" w:rsidRDefault="005B011F" w:rsidP="005B011F">
      <w:pPr>
        <w:pStyle w:val="Sinespaciado"/>
        <w:ind w:left="1428"/>
        <w:rPr>
          <w:color w:val="000000" w:themeColor="text1"/>
          <w:sz w:val="22"/>
          <w:lang w:val="es-ES_tradnl"/>
        </w:rPr>
      </w:pPr>
    </w:p>
    <w:p w14:paraId="54543C9A" w14:textId="56543969" w:rsidR="005B011F" w:rsidRDefault="005B011F" w:rsidP="007F66F3">
      <w:pPr>
        <w:pStyle w:val="Sinespaciado"/>
        <w:numPr>
          <w:ilvl w:val="0"/>
          <w:numId w:val="30"/>
        </w:numPr>
        <w:ind w:left="1428"/>
        <w:rPr>
          <w:color w:val="000000" w:themeColor="text1"/>
          <w:sz w:val="22"/>
          <w:lang w:val="es-ES_tradnl"/>
        </w:rPr>
      </w:pPr>
      <w:r>
        <w:rPr>
          <w:color w:val="000000" w:themeColor="text1"/>
          <w:sz w:val="22"/>
          <w:lang w:val="es-ES_tradnl"/>
        </w:rPr>
        <w:t>Contribuir a que el alumno conozca y acepte su propio cuerpo y sus posibilidades.</w:t>
      </w:r>
    </w:p>
    <w:p w14:paraId="5C28CD9A" w14:textId="77777777" w:rsidR="005B011F" w:rsidRDefault="005B011F" w:rsidP="005B011F">
      <w:pPr>
        <w:pStyle w:val="Sinespaciado"/>
        <w:ind w:left="1428"/>
        <w:rPr>
          <w:color w:val="000000" w:themeColor="text1"/>
          <w:sz w:val="22"/>
          <w:lang w:val="es-ES_tradnl"/>
        </w:rPr>
      </w:pPr>
    </w:p>
    <w:p w14:paraId="772B61CF" w14:textId="12231175" w:rsidR="005B011F" w:rsidRDefault="005B011F" w:rsidP="007F66F3">
      <w:pPr>
        <w:pStyle w:val="Sinespaciado"/>
        <w:numPr>
          <w:ilvl w:val="0"/>
          <w:numId w:val="30"/>
        </w:numPr>
        <w:ind w:left="1428"/>
        <w:rPr>
          <w:color w:val="000000" w:themeColor="text1"/>
          <w:sz w:val="22"/>
          <w:lang w:val="es-ES_tradnl"/>
        </w:rPr>
      </w:pPr>
      <w:r>
        <w:rPr>
          <w:color w:val="000000" w:themeColor="text1"/>
          <w:sz w:val="22"/>
          <w:lang w:val="es-ES_tradnl"/>
        </w:rPr>
        <w:t>Que las actividades que se planteen tengan implicación cognitiva de cara a facilitar aprendizajes significativos y un desarrollo del ámbito cognoscitivo del niño.</w:t>
      </w:r>
    </w:p>
    <w:p w14:paraId="3A08D772" w14:textId="77777777" w:rsidR="00B31EE5" w:rsidRDefault="00B31EE5" w:rsidP="00B31EE5">
      <w:pPr>
        <w:pStyle w:val="Sinespaciado"/>
        <w:rPr>
          <w:color w:val="000000" w:themeColor="text1"/>
          <w:sz w:val="22"/>
          <w:lang w:val="es-ES_tradnl"/>
        </w:rPr>
      </w:pPr>
    </w:p>
    <w:p w14:paraId="7A19EFF3" w14:textId="6B0A8CCA" w:rsidR="007F66F3" w:rsidRDefault="00D12BB3" w:rsidP="007F66F3">
      <w:pPr>
        <w:pStyle w:val="Ttulo2"/>
        <w:spacing w:before="120" w:after="120"/>
      </w:pPr>
      <w:bookmarkStart w:id="16" w:name="_Toc492643827"/>
      <w:r>
        <w:t>3</w:t>
      </w:r>
      <w:r w:rsidR="007F66F3">
        <w:t>.2. Pautas de actuación del profesor</w:t>
      </w:r>
      <w:bookmarkEnd w:id="16"/>
    </w:p>
    <w:p w14:paraId="50172E32" w14:textId="77777777" w:rsidR="007F66F3" w:rsidRDefault="007F66F3" w:rsidP="007F66F3">
      <w:pPr>
        <w:spacing w:before="120" w:after="120"/>
      </w:pPr>
    </w:p>
    <w:p w14:paraId="245403D1" w14:textId="7F9B9F62" w:rsidR="007F66F3" w:rsidRDefault="00200B42" w:rsidP="007F66F3">
      <w:pPr>
        <w:pStyle w:val="Sinespaciado"/>
        <w:numPr>
          <w:ilvl w:val="0"/>
          <w:numId w:val="30"/>
        </w:numPr>
        <w:ind w:left="1428"/>
        <w:rPr>
          <w:color w:val="000000" w:themeColor="text1"/>
          <w:sz w:val="22"/>
          <w:lang w:val="es-ES_tradnl"/>
        </w:rPr>
      </w:pPr>
      <w:r w:rsidRPr="00200B42">
        <w:rPr>
          <w:color w:val="000000" w:themeColor="text1"/>
          <w:sz w:val="22"/>
          <w:lang w:val="es-ES_tradnl"/>
        </w:rPr>
        <w:t xml:space="preserve">Favorecer </w:t>
      </w:r>
      <w:r>
        <w:rPr>
          <w:color w:val="000000" w:themeColor="text1"/>
          <w:sz w:val="22"/>
          <w:lang w:val="es-ES_tradnl"/>
        </w:rPr>
        <w:t>el crecimiento y desarrollo óptimos y adecuados a la fase o etapa evolutiva del alumno.</w:t>
      </w:r>
    </w:p>
    <w:p w14:paraId="042AE870" w14:textId="77777777" w:rsidR="00200B42" w:rsidRDefault="00200B42" w:rsidP="00200B42">
      <w:pPr>
        <w:pStyle w:val="Sinespaciado"/>
        <w:ind w:left="1428"/>
        <w:rPr>
          <w:color w:val="000000" w:themeColor="text1"/>
          <w:sz w:val="22"/>
          <w:lang w:val="es-ES_tradnl"/>
        </w:rPr>
      </w:pPr>
    </w:p>
    <w:p w14:paraId="75EC26DB" w14:textId="461AA258" w:rsidR="00200B42" w:rsidRDefault="00200B42" w:rsidP="007F66F3">
      <w:pPr>
        <w:pStyle w:val="Sinespaciado"/>
        <w:numPr>
          <w:ilvl w:val="0"/>
          <w:numId w:val="30"/>
        </w:numPr>
        <w:ind w:left="1428"/>
        <w:rPr>
          <w:color w:val="000000" w:themeColor="text1"/>
          <w:sz w:val="22"/>
          <w:lang w:val="es-ES_tradnl"/>
        </w:rPr>
      </w:pPr>
      <w:r>
        <w:rPr>
          <w:color w:val="000000" w:themeColor="text1"/>
          <w:sz w:val="22"/>
          <w:lang w:val="es-ES_tradnl"/>
        </w:rPr>
        <w:t>Considerar en todo momento y de forma primordial los aspectos de salud de los alumnos, tanto la salud presente como la salud futura.</w:t>
      </w:r>
    </w:p>
    <w:p w14:paraId="7D23BB65" w14:textId="77777777" w:rsidR="00200B42" w:rsidRDefault="00200B42" w:rsidP="00200B42">
      <w:pPr>
        <w:pStyle w:val="Sinespaciado"/>
        <w:ind w:left="1428"/>
        <w:rPr>
          <w:color w:val="000000" w:themeColor="text1"/>
          <w:sz w:val="22"/>
          <w:lang w:val="es-ES_tradnl"/>
        </w:rPr>
      </w:pPr>
    </w:p>
    <w:p w14:paraId="103E6E50" w14:textId="47169908" w:rsidR="00200B42" w:rsidRDefault="00200B42" w:rsidP="007F66F3">
      <w:pPr>
        <w:pStyle w:val="Sinespaciado"/>
        <w:numPr>
          <w:ilvl w:val="0"/>
          <w:numId w:val="30"/>
        </w:numPr>
        <w:ind w:left="1428"/>
        <w:rPr>
          <w:color w:val="000000" w:themeColor="text1"/>
          <w:sz w:val="22"/>
          <w:lang w:val="es-ES_tradnl"/>
        </w:rPr>
      </w:pPr>
      <w:r>
        <w:rPr>
          <w:color w:val="000000" w:themeColor="text1"/>
          <w:sz w:val="22"/>
          <w:lang w:val="es-ES_tradnl"/>
        </w:rPr>
        <w:t>Proponer actividades que sean adecuadas a la edad y las características individuales de los alumnos.</w:t>
      </w:r>
    </w:p>
    <w:p w14:paraId="5ED9000F" w14:textId="77777777" w:rsidR="00200B42" w:rsidRDefault="00200B42" w:rsidP="00200B42">
      <w:pPr>
        <w:pStyle w:val="Sinespaciado"/>
        <w:ind w:left="1428"/>
        <w:rPr>
          <w:color w:val="000000" w:themeColor="text1"/>
          <w:sz w:val="22"/>
          <w:lang w:val="es-ES_tradnl"/>
        </w:rPr>
      </w:pPr>
    </w:p>
    <w:p w14:paraId="45E42EB8" w14:textId="77777777" w:rsidR="00200B42" w:rsidRDefault="00200B42" w:rsidP="007F66F3">
      <w:pPr>
        <w:pStyle w:val="Sinespaciado"/>
        <w:numPr>
          <w:ilvl w:val="0"/>
          <w:numId w:val="30"/>
        </w:numPr>
        <w:ind w:left="1428"/>
        <w:rPr>
          <w:color w:val="000000" w:themeColor="text1"/>
          <w:sz w:val="22"/>
          <w:lang w:val="es-ES_tradnl"/>
        </w:rPr>
      </w:pPr>
      <w:r>
        <w:rPr>
          <w:color w:val="000000" w:themeColor="text1"/>
          <w:sz w:val="22"/>
          <w:lang w:val="es-ES_tradnl"/>
        </w:rPr>
        <w:t>Favorecer el crecimiento y maduración de los sistemas corporales del niño.</w:t>
      </w:r>
    </w:p>
    <w:p w14:paraId="3CE56313" w14:textId="5DE11891" w:rsidR="00200B42" w:rsidRDefault="00200B42" w:rsidP="00200B42">
      <w:pPr>
        <w:pStyle w:val="Sinespaciado"/>
        <w:ind w:left="1428"/>
        <w:rPr>
          <w:color w:val="000000" w:themeColor="text1"/>
          <w:sz w:val="22"/>
          <w:lang w:val="es-ES_tradnl"/>
        </w:rPr>
      </w:pPr>
      <w:r>
        <w:rPr>
          <w:color w:val="000000" w:themeColor="text1"/>
          <w:sz w:val="22"/>
          <w:lang w:val="es-ES_tradnl"/>
        </w:rPr>
        <w:t xml:space="preserve"> </w:t>
      </w:r>
    </w:p>
    <w:p w14:paraId="68C4B987" w14:textId="17861A24" w:rsidR="00200B42" w:rsidRDefault="00200B42" w:rsidP="00200B42">
      <w:pPr>
        <w:pStyle w:val="Sinespaciado"/>
        <w:ind w:left="1428"/>
        <w:rPr>
          <w:color w:val="000000" w:themeColor="text1"/>
          <w:sz w:val="22"/>
          <w:lang w:val="es-ES_tradnl"/>
        </w:rPr>
      </w:pPr>
      <w:r>
        <w:rPr>
          <w:color w:val="000000" w:themeColor="text1"/>
          <w:sz w:val="22"/>
          <w:lang w:val="es-ES_tradnl"/>
        </w:rPr>
        <w:t>Pautas más concretas para cada uno de estos sistemas son:</w:t>
      </w:r>
    </w:p>
    <w:p w14:paraId="1F7856B5" w14:textId="77777777" w:rsidR="00200B42" w:rsidRDefault="00200B42" w:rsidP="00200B42">
      <w:pPr>
        <w:pStyle w:val="Sinespaciado"/>
        <w:ind w:left="1428"/>
        <w:rPr>
          <w:color w:val="000000" w:themeColor="text1"/>
          <w:sz w:val="22"/>
          <w:lang w:val="es-ES_tradnl"/>
        </w:rPr>
      </w:pPr>
    </w:p>
    <w:p w14:paraId="505AB616" w14:textId="5AB920AB" w:rsidR="00200B42" w:rsidRDefault="00200B42" w:rsidP="00200B42">
      <w:pPr>
        <w:pStyle w:val="Sinespaciado"/>
        <w:numPr>
          <w:ilvl w:val="3"/>
          <w:numId w:val="30"/>
        </w:numPr>
        <w:rPr>
          <w:color w:val="000000" w:themeColor="text1"/>
          <w:sz w:val="22"/>
          <w:lang w:val="es-ES_tradnl"/>
        </w:rPr>
      </w:pPr>
      <w:r>
        <w:rPr>
          <w:color w:val="000000" w:themeColor="text1"/>
          <w:sz w:val="22"/>
          <w:lang w:val="es-ES_tradnl"/>
        </w:rPr>
        <w:t>Sistema esquelético</w:t>
      </w:r>
    </w:p>
    <w:p w14:paraId="75F26BE3" w14:textId="77777777" w:rsidR="00200B42" w:rsidRDefault="00200B42" w:rsidP="00200B42">
      <w:pPr>
        <w:pStyle w:val="Sinespaciado"/>
        <w:ind w:left="2520"/>
        <w:rPr>
          <w:color w:val="000000" w:themeColor="text1"/>
          <w:sz w:val="22"/>
          <w:lang w:val="es-ES_tradnl"/>
        </w:rPr>
      </w:pPr>
    </w:p>
    <w:p w14:paraId="0B271FA9" w14:textId="6806C1D6" w:rsid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Adaptar las actividades a la edad y características del niño.</w:t>
      </w:r>
    </w:p>
    <w:p w14:paraId="5787BF1C" w14:textId="77777777" w:rsidR="001E3716" w:rsidRDefault="001E3716" w:rsidP="001E3716">
      <w:pPr>
        <w:pStyle w:val="Sinespaciado"/>
        <w:ind w:left="3240"/>
        <w:rPr>
          <w:color w:val="000000" w:themeColor="text1"/>
          <w:sz w:val="22"/>
          <w:lang w:val="es-ES_tradnl"/>
        </w:rPr>
      </w:pPr>
    </w:p>
    <w:p w14:paraId="69F14591" w14:textId="431515E2" w:rsid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No realizar act</w:t>
      </w:r>
      <w:r w:rsidR="001E3716">
        <w:rPr>
          <w:color w:val="000000" w:themeColor="text1"/>
          <w:sz w:val="22"/>
          <w:lang w:val="es-ES_tradnl"/>
        </w:rPr>
        <w:t>ividades excesivamente intensas.</w:t>
      </w:r>
    </w:p>
    <w:p w14:paraId="6E0B5051" w14:textId="77777777" w:rsidR="001E3716" w:rsidRDefault="001E3716" w:rsidP="001E3716">
      <w:pPr>
        <w:pStyle w:val="Sinespaciado"/>
        <w:ind w:left="3240"/>
        <w:rPr>
          <w:color w:val="000000" w:themeColor="text1"/>
          <w:sz w:val="22"/>
          <w:lang w:val="es-ES_tradnl"/>
        </w:rPr>
      </w:pPr>
    </w:p>
    <w:p w14:paraId="664719BD" w14:textId="50B3502F" w:rsid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No incidir de forma excesiva en el trabajo de potencia.</w:t>
      </w:r>
    </w:p>
    <w:p w14:paraId="1AF54CA8" w14:textId="77777777" w:rsidR="001E3716" w:rsidRDefault="001E3716" w:rsidP="001E3716">
      <w:pPr>
        <w:pStyle w:val="Sinespaciado"/>
        <w:ind w:left="3240"/>
        <w:rPr>
          <w:color w:val="000000" w:themeColor="text1"/>
          <w:sz w:val="22"/>
          <w:lang w:val="es-ES_tradnl"/>
        </w:rPr>
      </w:pPr>
    </w:p>
    <w:p w14:paraId="0A1803D4" w14:textId="252C2C86" w:rsid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Evitar posturas incorrectas, especialmente las de la columna vertebral.</w:t>
      </w:r>
    </w:p>
    <w:p w14:paraId="4F8A7C6E" w14:textId="77777777" w:rsidR="001E3716" w:rsidRDefault="001E3716" w:rsidP="001E3716">
      <w:pPr>
        <w:pStyle w:val="Sinespaciado"/>
        <w:ind w:left="3240"/>
        <w:rPr>
          <w:color w:val="000000" w:themeColor="text1"/>
          <w:sz w:val="22"/>
          <w:lang w:val="es-ES_tradnl"/>
        </w:rPr>
      </w:pPr>
    </w:p>
    <w:p w14:paraId="77C6EAD7" w14:textId="2AB4D23E" w:rsidR="00200B42" w:rsidRP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Evitar competiciones que pueda ocasionar lesiones.</w:t>
      </w:r>
    </w:p>
    <w:p w14:paraId="66A32409" w14:textId="77777777" w:rsidR="00200B42" w:rsidRDefault="00200B42" w:rsidP="00200B42">
      <w:pPr>
        <w:pStyle w:val="Sinespaciado"/>
        <w:ind w:left="1428"/>
        <w:rPr>
          <w:color w:val="000000" w:themeColor="text1"/>
          <w:sz w:val="22"/>
          <w:lang w:val="es-ES_tradnl"/>
        </w:rPr>
      </w:pPr>
    </w:p>
    <w:p w14:paraId="697708A5" w14:textId="401B44F2" w:rsidR="00200B42" w:rsidRDefault="00200B42" w:rsidP="00200B42">
      <w:pPr>
        <w:pStyle w:val="Sinespaciado"/>
        <w:numPr>
          <w:ilvl w:val="3"/>
          <w:numId w:val="30"/>
        </w:numPr>
        <w:rPr>
          <w:color w:val="000000" w:themeColor="text1"/>
          <w:sz w:val="22"/>
          <w:lang w:val="es-ES_tradnl"/>
        </w:rPr>
      </w:pPr>
      <w:r>
        <w:rPr>
          <w:color w:val="000000" w:themeColor="text1"/>
          <w:sz w:val="22"/>
          <w:lang w:val="es-ES_tradnl"/>
        </w:rPr>
        <w:t>Sistema muscular</w:t>
      </w:r>
    </w:p>
    <w:p w14:paraId="1693817A" w14:textId="77777777" w:rsidR="00200B42" w:rsidRDefault="00200B42" w:rsidP="00200B42">
      <w:pPr>
        <w:pStyle w:val="Sinespaciado"/>
        <w:ind w:left="2520"/>
        <w:rPr>
          <w:color w:val="000000" w:themeColor="text1"/>
          <w:sz w:val="22"/>
          <w:lang w:val="es-ES_tradnl"/>
        </w:rPr>
      </w:pPr>
    </w:p>
    <w:p w14:paraId="7B184A0C" w14:textId="77E336AE" w:rsid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Realizar actividades que mejoren el sistema muscular del niño y le doten del tono muscular necesario.</w:t>
      </w:r>
    </w:p>
    <w:p w14:paraId="0ED47908" w14:textId="77777777" w:rsidR="001E3716" w:rsidRDefault="001E3716" w:rsidP="001E3716">
      <w:pPr>
        <w:pStyle w:val="Sinespaciado"/>
        <w:ind w:left="3240"/>
        <w:rPr>
          <w:color w:val="000000" w:themeColor="text1"/>
          <w:sz w:val="22"/>
          <w:lang w:val="es-ES_tradnl"/>
        </w:rPr>
      </w:pPr>
    </w:p>
    <w:p w14:paraId="73F3A089" w14:textId="36B35A23" w:rsid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Evitar las actividades que puedan provocar lesiones sobre este sistema.</w:t>
      </w:r>
    </w:p>
    <w:p w14:paraId="0833DF0F" w14:textId="77777777" w:rsidR="001E3716" w:rsidRDefault="001E3716" w:rsidP="001E3716">
      <w:pPr>
        <w:pStyle w:val="Sinespaciado"/>
        <w:ind w:left="3240"/>
        <w:rPr>
          <w:color w:val="000000" w:themeColor="text1"/>
          <w:sz w:val="22"/>
          <w:lang w:val="es-ES_tradnl"/>
        </w:rPr>
      </w:pPr>
    </w:p>
    <w:p w14:paraId="6462A07A" w14:textId="22072114" w:rsid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No realizar discriminaciones por sexos.</w:t>
      </w:r>
    </w:p>
    <w:p w14:paraId="67D70C60" w14:textId="77777777" w:rsidR="00200B42" w:rsidRDefault="00200B42" w:rsidP="00200B42">
      <w:pPr>
        <w:pStyle w:val="Sinespaciado"/>
        <w:ind w:left="3240"/>
        <w:rPr>
          <w:color w:val="000000" w:themeColor="text1"/>
          <w:sz w:val="22"/>
          <w:lang w:val="es-ES_tradnl"/>
        </w:rPr>
      </w:pPr>
    </w:p>
    <w:p w14:paraId="1995C72F" w14:textId="62F9073F" w:rsidR="00200B42" w:rsidRDefault="00200B42" w:rsidP="00200B42">
      <w:pPr>
        <w:pStyle w:val="Sinespaciado"/>
        <w:numPr>
          <w:ilvl w:val="3"/>
          <w:numId w:val="30"/>
        </w:numPr>
        <w:rPr>
          <w:color w:val="000000" w:themeColor="text1"/>
          <w:sz w:val="22"/>
          <w:lang w:val="es-ES_tradnl"/>
        </w:rPr>
      </w:pPr>
      <w:r>
        <w:rPr>
          <w:color w:val="000000" w:themeColor="text1"/>
          <w:sz w:val="22"/>
          <w:lang w:val="es-ES_tradnl"/>
        </w:rPr>
        <w:t>Sistema adiposo</w:t>
      </w:r>
    </w:p>
    <w:p w14:paraId="4002B9D5" w14:textId="77777777" w:rsidR="00200B42" w:rsidRDefault="00200B42" w:rsidP="00200B42">
      <w:pPr>
        <w:pStyle w:val="Sinespaciado"/>
        <w:ind w:left="2520"/>
        <w:rPr>
          <w:color w:val="000000" w:themeColor="text1"/>
          <w:sz w:val="22"/>
          <w:lang w:val="es-ES_tradnl"/>
        </w:rPr>
      </w:pPr>
    </w:p>
    <w:p w14:paraId="068CCF4A" w14:textId="2127692A" w:rsid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Plantear actividades que puedan compensar el posible exceso de alimentación.</w:t>
      </w:r>
    </w:p>
    <w:p w14:paraId="4900E9F0" w14:textId="77777777" w:rsidR="001E3716" w:rsidRDefault="001E3716" w:rsidP="001E3716">
      <w:pPr>
        <w:pStyle w:val="Sinespaciado"/>
        <w:ind w:left="3240"/>
        <w:rPr>
          <w:color w:val="000000" w:themeColor="text1"/>
          <w:sz w:val="22"/>
          <w:lang w:val="es-ES_tradnl"/>
        </w:rPr>
      </w:pPr>
    </w:p>
    <w:p w14:paraId="439FFCFE" w14:textId="1BF9255E" w:rsidR="00200B42" w:rsidRDefault="00200B42" w:rsidP="00B51C04">
      <w:pPr>
        <w:pStyle w:val="Sinespaciado"/>
        <w:numPr>
          <w:ilvl w:val="4"/>
          <w:numId w:val="30"/>
        </w:numPr>
        <w:rPr>
          <w:color w:val="000000" w:themeColor="text1"/>
          <w:sz w:val="22"/>
          <w:lang w:val="es-ES_tradnl"/>
        </w:rPr>
      </w:pPr>
      <w:r w:rsidRPr="00D12BB3">
        <w:rPr>
          <w:color w:val="000000" w:themeColor="text1"/>
          <w:sz w:val="22"/>
          <w:lang w:val="es-ES_tradnl"/>
        </w:rPr>
        <w:t>Orientar en una dieta sana y equilibrada.</w:t>
      </w:r>
    </w:p>
    <w:p w14:paraId="431B6B76" w14:textId="77777777" w:rsidR="001E3716" w:rsidRPr="00D12BB3" w:rsidRDefault="001E3716" w:rsidP="001E3716">
      <w:pPr>
        <w:pStyle w:val="Sinespaciado"/>
        <w:ind w:left="3240"/>
        <w:rPr>
          <w:color w:val="000000" w:themeColor="text1"/>
          <w:sz w:val="22"/>
          <w:lang w:val="es-ES_tradnl"/>
        </w:rPr>
      </w:pPr>
    </w:p>
    <w:p w14:paraId="7FFA3783" w14:textId="6CA7438B" w:rsidR="00200B42" w:rsidRDefault="00200B42" w:rsidP="00200B42">
      <w:pPr>
        <w:pStyle w:val="Sinespaciado"/>
        <w:numPr>
          <w:ilvl w:val="4"/>
          <w:numId w:val="30"/>
        </w:numPr>
        <w:rPr>
          <w:color w:val="000000" w:themeColor="text1"/>
          <w:sz w:val="22"/>
          <w:lang w:val="es-ES_tradnl"/>
        </w:rPr>
      </w:pPr>
      <w:r>
        <w:rPr>
          <w:color w:val="000000" w:themeColor="text1"/>
          <w:sz w:val="22"/>
          <w:lang w:val="es-ES_tradnl"/>
        </w:rPr>
        <w:t>Ayudar a superar los factores que tienen una incidencia negativa sobre el estado psicológico.</w:t>
      </w:r>
    </w:p>
    <w:p w14:paraId="06503FC8" w14:textId="77777777" w:rsidR="00200B42" w:rsidRDefault="00200B42" w:rsidP="00200B42">
      <w:pPr>
        <w:pStyle w:val="Sinespaciado"/>
        <w:ind w:left="3240"/>
        <w:rPr>
          <w:color w:val="000000" w:themeColor="text1"/>
          <w:sz w:val="22"/>
          <w:lang w:val="es-ES_tradnl"/>
        </w:rPr>
      </w:pPr>
    </w:p>
    <w:p w14:paraId="0361F218" w14:textId="6104B7DF" w:rsidR="00200B42" w:rsidRDefault="00200B42" w:rsidP="00200B42">
      <w:pPr>
        <w:pStyle w:val="Sinespaciado"/>
        <w:numPr>
          <w:ilvl w:val="3"/>
          <w:numId w:val="30"/>
        </w:numPr>
        <w:rPr>
          <w:color w:val="000000" w:themeColor="text1"/>
          <w:sz w:val="22"/>
          <w:lang w:val="es-ES_tradnl"/>
        </w:rPr>
      </w:pPr>
      <w:r>
        <w:rPr>
          <w:color w:val="000000" w:themeColor="text1"/>
          <w:sz w:val="22"/>
          <w:lang w:val="es-ES_tradnl"/>
        </w:rPr>
        <w:t xml:space="preserve">Sistema </w:t>
      </w:r>
      <w:r w:rsidR="00A00CBE">
        <w:rPr>
          <w:color w:val="000000" w:themeColor="text1"/>
          <w:sz w:val="22"/>
          <w:lang w:val="es-ES_tradnl"/>
        </w:rPr>
        <w:t>nervioso</w:t>
      </w:r>
    </w:p>
    <w:p w14:paraId="5F912363" w14:textId="77777777" w:rsidR="00200B42" w:rsidRDefault="00200B42" w:rsidP="00200B42">
      <w:pPr>
        <w:pStyle w:val="Sinespaciado"/>
        <w:ind w:left="2520"/>
        <w:rPr>
          <w:color w:val="000000" w:themeColor="text1"/>
          <w:sz w:val="22"/>
          <w:lang w:val="es-ES_tradnl"/>
        </w:rPr>
      </w:pPr>
    </w:p>
    <w:p w14:paraId="223C81E7" w14:textId="1CDA5F99" w:rsidR="00200B42" w:rsidRDefault="00A00CBE" w:rsidP="00200B42">
      <w:pPr>
        <w:pStyle w:val="Sinespaciado"/>
        <w:numPr>
          <w:ilvl w:val="4"/>
          <w:numId w:val="30"/>
        </w:numPr>
        <w:rPr>
          <w:color w:val="000000" w:themeColor="text1"/>
          <w:sz w:val="22"/>
          <w:lang w:val="es-ES_tradnl"/>
        </w:rPr>
      </w:pPr>
      <w:r>
        <w:rPr>
          <w:color w:val="000000" w:themeColor="text1"/>
          <w:sz w:val="22"/>
          <w:lang w:val="es-ES_tradnl"/>
        </w:rPr>
        <w:t>Desarrollar el mayor número posible de esquemas motores.</w:t>
      </w:r>
    </w:p>
    <w:p w14:paraId="0DF66E74" w14:textId="77777777" w:rsidR="001E3716" w:rsidRDefault="001E3716" w:rsidP="001E3716">
      <w:pPr>
        <w:pStyle w:val="Sinespaciado"/>
        <w:ind w:left="3240"/>
        <w:rPr>
          <w:color w:val="000000" w:themeColor="text1"/>
          <w:sz w:val="22"/>
          <w:lang w:val="es-ES_tradnl"/>
        </w:rPr>
      </w:pPr>
    </w:p>
    <w:p w14:paraId="2CD9067B" w14:textId="02ABF78C" w:rsidR="00A00CBE" w:rsidRDefault="00A00CBE" w:rsidP="00200B42">
      <w:pPr>
        <w:pStyle w:val="Sinespaciado"/>
        <w:numPr>
          <w:ilvl w:val="4"/>
          <w:numId w:val="30"/>
        </w:numPr>
        <w:rPr>
          <w:color w:val="000000" w:themeColor="text1"/>
          <w:sz w:val="22"/>
          <w:lang w:val="es-ES_tradnl"/>
        </w:rPr>
      </w:pPr>
      <w:r>
        <w:rPr>
          <w:color w:val="000000" w:themeColor="text1"/>
          <w:sz w:val="22"/>
          <w:lang w:val="es-ES_tradnl"/>
        </w:rPr>
        <w:t>Desarrollar un trabajo de velocidad en edades tempranas.</w:t>
      </w:r>
    </w:p>
    <w:p w14:paraId="41F810C9" w14:textId="77777777" w:rsidR="001E3716" w:rsidRDefault="001E3716" w:rsidP="001E3716">
      <w:pPr>
        <w:pStyle w:val="Sinespaciado"/>
        <w:ind w:left="3240"/>
        <w:rPr>
          <w:color w:val="000000" w:themeColor="text1"/>
          <w:sz w:val="22"/>
          <w:lang w:val="es-ES_tradnl"/>
        </w:rPr>
      </w:pPr>
    </w:p>
    <w:p w14:paraId="00922BEE" w14:textId="730BDA65" w:rsidR="00A00CBE" w:rsidRDefault="00A00CBE" w:rsidP="00200B42">
      <w:pPr>
        <w:pStyle w:val="Sinespaciado"/>
        <w:numPr>
          <w:ilvl w:val="4"/>
          <w:numId w:val="30"/>
        </w:numPr>
        <w:rPr>
          <w:color w:val="000000" w:themeColor="text1"/>
          <w:sz w:val="22"/>
          <w:lang w:val="es-ES_tradnl"/>
        </w:rPr>
      </w:pPr>
      <w:r>
        <w:rPr>
          <w:color w:val="000000" w:themeColor="text1"/>
          <w:sz w:val="22"/>
          <w:lang w:val="es-ES_tradnl"/>
        </w:rPr>
        <w:t>Respetar las leyes del desarrollo del sistema nervioso céfalo-caudal y próximo-distal.</w:t>
      </w:r>
    </w:p>
    <w:p w14:paraId="5C8E1D1C" w14:textId="77777777" w:rsidR="00A00CBE" w:rsidRPr="00200B42" w:rsidRDefault="00A00CBE" w:rsidP="00A00CBE">
      <w:pPr>
        <w:pStyle w:val="Sinespaciado"/>
        <w:rPr>
          <w:color w:val="000000" w:themeColor="text1"/>
          <w:sz w:val="22"/>
          <w:lang w:val="es-ES_tradnl"/>
        </w:rPr>
      </w:pPr>
    </w:p>
    <w:p w14:paraId="320D0560" w14:textId="1608B8B3" w:rsidR="00A00CBE" w:rsidRDefault="00C700AE" w:rsidP="00A00CBE">
      <w:pPr>
        <w:pStyle w:val="Ttulo2"/>
        <w:spacing w:before="120" w:after="120"/>
      </w:pPr>
      <w:bookmarkStart w:id="17" w:name="_Toc492643828"/>
      <w:r>
        <w:t>3</w:t>
      </w:r>
      <w:r w:rsidR="00A00CBE">
        <w:t>.3. Otras pautas de actuación</w:t>
      </w:r>
      <w:bookmarkEnd w:id="17"/>
    </w:p>
    <w:p w14:paraId="35584491" w14:textId="77777777" w:rsidR="00A00CBE" w:rsidRDefault="00A00CBE" w:rsidP="00A00CBE">
      <w:pPr>
        <w:spacing w:before="120" w:after="120"/>
      </w:pPr>
    </w:p>
    <w:p w14:paraId="164B4D17" w14:textId="64CAEFF8" w:rsidR="00A00CBE" w:rsidRDefault="00A00CBE" w:rsidP="00A00CBE">
      <w:pPr>
        <w:pStyle w:val="Sinespaciado"/>
        <w:numPr>
          <w:ilvl w:val="0"/>
          <w:numId w:val="30"/>
        </w:numPr>
        <w:ind w:left="1428"/>
        <w:rPr>
          <w:color w:val="000000" w:themeColor="text1"/>
          <w:sz w:val="22"/>
          <w:lang w:val="es-ES_tradnl"/>
        </w:rPr>
      </w:pPr>
      <w:r>
        <w:rPr>
          <w:color w:val="000000" w:themeColor="text1"/>
          <w:sz w:val="22"/>
          <w:lang w:val="es-ES_tradnl"/>
        </w:rPr>
        <w:t>De plantearse competiciones, deberán realizarse entre sujetos del mismo nivel.</w:t>
      </w:r>
    </w:p>
    <w:p w14:paraId="1DAE5381" w14:textId="77777777" w:rsidR="00A00CBE" w:rsidRDefault="00A00CBE" w:rsidP="00A00CBE">
      <w:pPr>
        <w:pStyle w:val="Sinespaciado"/>
        <w:ind w:left="1428"/>
        <w:rPr>
          <w:color w:val="000000" w:themeColor="text1"/>
          <w:sz w:val="22"/>
          <w:lang w:val="es-ES_tradnl"/>
        </w:rPr>
      </w:pPr>
    </w:p>
    <w:p w14:paraId="5447E28C" w14:textId="323A108B" w:rsidR="00A00CBE" w:rsidRDefault="00A00CBE" w:rsidP="00A00CBE">
      <w:pPr>
        <w:pStyle w:val="Sinespaciado"/>
        <w:numPr>
          <w:ilvl w:val="0"/>
          <w:numId w:val="30"/>
        </w:numPr>
        <w:ind w:left="1428"/>
        <w:rPr>
          <w:color w:val="000000" w:themeColor="text1"/>
          <w:sz w:val="22"/>
          <w:lang w:val="es-ES_tradnl"/>
        </w:rPr>
      </w:pPr>
      <w:r>
        <w:rPr>
          <w:color w:val="000000" w:themeColor="text1"/>
          <w:sz w:val="22"/>
          <w:lang w:val="es-ES_tradnl"/>
        </w:rPr>
        <w:t>Dotar siempre de un aspecto lúdico a las actividades.</w:t>
      </w:r>
    </w:p>
    <w:p w14:paraId="43C63A6E" w14:textId="77777777" w:rsidR="00A00CBE" w:rsidRDefault="00A00CBE" w:rsidP="00A00CBE">
      <w:pPr>
        <w:pStyle w:val="Sinespaciado"/>
        <w:ind w:left="1428"/>
        <w:rPr>
          <w:color w:val="000000" w:themeColor="text1"/>
          <w:sz w:val="22"/>
          <w:lang w:val="es-ES_tradnl"/>
        </w:rPr>
      </w:pPr>
    </w:p>
    <w:p w14:paraId="349E268F" w14:textId="40BE9774" w:rsidR="00A00CBE" w:rsidRDefault="00A00CBE" w:rsidP="00A00CBE">
      <w:pPr>
        <w:pStyle w:val="Sinespaciado"/>
        <w:numPr>
          <w:ilvl w:val="0"/>
          <w:numId w:val="30"/>
        </w:numPr>
        <w:ind w:left="1428"/>
        <w:rPr>
          <w:color w:val="000000" w:themeColor="text1"/>
          <w:sz w:val="22"/>
          <w:lang w:val="es-ES_tradnl"/>
        </w:rPr>
      </w:pPr>
      <w:r>
        <w:rPr>
          <w:color w:val="000000" w:themeColor="text1"/>
          <w:sz w:val="22"/>
          <w:lang w:val="es-ES_tradnl"/>
        </w:rPr>
        <w:lastRenderedPageBreak/>
        <w:t>Presentar las actividades atendiendo a la metodología adecuada.</w:t>
      </w:r>
    </w:p>
    <w:p w14:paraId="26BC5B24" w14:textId="77777777" w:rsidR="00A00CBE" w:rsidRDefault="00A00CBE" w:rsidP="00A00CBE">
      <w:pPr>
        <w:pStyle w:val="Sinespaciado"/>
        <w:ind w:left="1428"/>
        <w:rPr>
          <w:color w:val="000000" w:themeColor="text1"/>
          <w:sz w:val="22"/>
          <w:lang w:val="es-ES_tradnl"/>
        </w:rPr>
      </w:pPr>
    </w:p>
    <w:p w14:paraId="3ECC5AA7" w14:textId="24C4DBBB" w:rsidR="00A00CBE" w:rsidRDefault="00A00CBE" w:rsidP="00A00CBE">
      <w:pPr>
        <w:pStyle w:val="Sinespaciado"/>
        <w:numPr>
          <w:ilvl w:val="0"/>
          <w:numId w:val="30"/>
        </w:numPr>
        <w:ind w:left="1428"/>
        <w:rPr>
          <w:color w:val="000000" w:themeColor="text1"/>
          <w:sz w:val="22"/>
          <w:lang w:val="es-ES_tradnl"/>
        </w:rPr>
      </w:pPr>
      <w:r>
        <w:rPr>
          <w:color w:val="000000" w:themeColor="text1"/>
          <w:sz w:val="22"/>
          <w:lang w:val="es-ES_tradnl"/>
        </w:rPr>
        <w:t>Los deportes han de adaptarse a la edad de los participantes.</w:t>
      </w:r>
    </w:p>
    <w:p w14:paraId="23012B01" w14:textId="77777777" w:rsidR="00A00CBE" w:rsidRDefault="00A00CBE" w:rsidP="00A00CBE">
      <w:pPr>
        <w:pStyle w:val="Sinespaciado"/>
        <w:ind w:left="1428"/>
        <w:rPr>
          <w:color w:val="000000" w:themeColor="text1"/>
          <w:sz w:val="22"/>
          <w:lang w:val="es-ES_tradnl"/>
        </w:rPr>
      </w:pPr>
    </w:p>
    <w:p w14:paraId="6AC50E5C" w14:textId="49A8D156" w:rsidR="00A00CBE" w:rsidRDefault="00A00CBE" w:rsidP="00A00CBE">
      <w:pPr>
        <w:pStyle w:val="Sinespaciado"/>
        <w:numPr>
          <w:ilvl w:val="0"/>
          <w:numId w:val="30"/>
        </w:numPr>
        <w:ind w:left="1428"/>
        <w:rPr>
          <w:color w:val="000000" w:themeColor="text1"/>
          <w:sz w:val="22"/>
          <w:lang w:val="es-ES_tradnl"/>
        </w:rPr>
      </w:pPr>
      <w:r>
        <w:rPr>
          <w:color w:val="000000" w:themeColor="text1"/>
          <w:sz w:val="22"/>
          <w:lang w:val="es-ES_tradnl"/>
        </w:rPr>
        <w:t>Ofrecer una variedad amplia de actividades, tareas y juegos.</w:t>
      </w:r>
    </w:p>
    <w:p w14:paraId="7EDB7E4E" w14:textId="77777777" w:rsidR="00A00CBE" w:rsidRDefault="00A00CBE" w:rsidP="00A00CBE">
      <w:pPr>
        <w:pStyle w:val="Sinespaciado"/>
        <w:ind w:left="1428"/>
        <w:rPr>
          <w:color w:val="000000" w:themeColor="text1"/>
          <w:sz w:val="22"/>
          <w:lang w:val="es-ES_tradnl"/>
        </w:rPr>
      </w:pPr>
    </w:p>
    <w:p w14:paraId="2F2E5599" w14:textId="45897856" w:rsidR="00A00CBE" w:rsidRDefault="00A00CBE" w:rsidP="00A00CBE">
      <w:pPr>
        <w:pStyle w:val="Sinespaciado"/>
        <w:numPr>
          <w:ilvl w:val="0"/>
          <w:numId w:val="30"/>
        </w:numPr>
        <w:ind w:left="1428"/>
        <w:rPr>
          <w:color w:val="000000" w:themeColor="text1"/>
          <w:sz w:val="22"/>
          <w:lang w:val="es-ES_tradnl"/>
        </w:rPr>
      </w:pPr>
      <w:r>
        <w:rPr>
          <w:color w:val="000000" w:themeColor="text1"/>
          <w:sz w:val="22"/>
          <w:lang w:val="es-ES_tradnl"/>
        </w:rPr>
        <w:t>Considerar una orientación polivalente (enfoque multilateral) en las actividades a plantear, de forma que capaciten al individuo para acciones diversas.</w:t>
      </w:r>
    </w:p>
    <w:p w14:paraId="45DA5AC7" w14:textId="77777777" w:rsidR="00A00CBE" w:rsidRDefault="00A00CBE" w:rsidP="00A00CBE">
      <w:pPr>
        <w:pStyle w:val="Sinespaciado"/>
        <w:ind w:left="1428"/>
        <w:rPr>
          <w:color w:val="000000" w:themeColor="text1"/>
          <w:sz w:val="22"/>
          <w:lang w:val="es-ES_tradnl"/>
        </w:rPr>
      </w:pPr>
    </w:p>
    <w:p w14:paraId="2CAE3C06" w14:textId="7426F32D" w:rsidR="00A00CBE" w:rsidRDefault="00A00CBE" w:rsidP="00A00CBE">
      <w:pPr>
        <w:pStyle w:val="Sinespaciado"/>
        <w:numPr>
          <w:ilvl w:val="0"/>
          <w:numId w:val="30"/>
        </w:numPr>
        <w:ind w:left="1428"/>
        <w:rPr>
          <w:color w:val="000000" w:themeColor="text1"/>
          <w:sz w:val="22"/>
          <w:lang w:val="es-ES_tradnl"/>
        </w:rPr>
      </w:pPr>
      <w:r>
        <w:rPr>
          <w:color w:val="000000" w:themeColor="text1"/>
          <w:sz w:val="22"/>
          <w:lang w:val="es-ES_tradnl"/>
        </w:rPr>
        <w:t>En general evitar:</w:t>
      </w:r>
    </w:p>
    <w:p w14:paraId="64D94E78" w14:textId="77777777" w:rsidR="00A00CBE" w:rsidRDefault="00A00CBE" w:rsidP="00A00CBE">
      <w:pPr>
        <w:pStyle w:val="Sinespaciado"/>
        <w:ind w:left="1428"/>
        <w:rPr>
          <w:color w:val="000000" w:themeColor="text1"/>
          <w:sz w:val="22"/>
          <w:lang w:val="es-ES_tradnl"/>
        </w:rPr>
      </w:pPr>
    </w:p>
    <w:p w14:paraId="334188B9" w14:textId="1EDA16DA" w:rsidR="00A00CBE" w:rsidRDefault="00A00CBE" w:rsidP="00A00CBE">
      <w:pPr>
        <w:pStyle w:val="Sinespaciado"/>
        <w:numPr>
          <w:ilvl w:val="3"/>
          <w:numId w:val="30"/>
        </w:numPr>
        <w:rPr>
          <w:color w:val="000000" w:themeColor="text1"/>
          <w:sz w:val="22"/>
          <w:lang w:val="es-ES_tradnl"/>
        </w:rPr>
      </w:pPr>
      <w:r>
        <w:rPr>
          <w:color w:val="000000" w:themeColor="text1"/>
          <w:sz w:val="22"/>
          <w:lang w:val="es-ES_tradnl"/>
        </w:rPr>
        <w:t>El exceso de fatiga</w:t>
      </w:r>
    </w:p>
    <w:p w14:paraId="008E96CA" w14:textId="77777777" w:rsidR="001E3716" w:rsidRDefault="001E3716" w:rsidP="001E3716">
      <w:pPr>
        <w:pStyle w:val="Sinespaciado"/>
        <w:ind w:left="2520"/>
        <w:rPr>
          <w:color w:val="000000" w:themeColor="text1"/>
          <w:sz w:val="22"/>
          <w:lang w:val="es-ES_tradnl"/>
        </w:rPr>
      </w:pPr>
    </w:p>
    <w:p w14:paraId="154BFA9D" w14:textId="703433A6" w:rsidR="00A00CBE" w:rsidRDefault="00A00CBE" w:rsidP="00A00CBE">
      <w:pPr>
        <w:pStyle w:val="Sinespaciado"/>
        <w:numPr>
          <w:ilvl w:val="3"/>
          <w:numId w:val="30"/>
        </w:numPr>
        <w:rPr>
          <w:color w:val="000000" w:themeColor="text1"/>
          <w:sz w:val="22"/>
          <w:lang w:val="es-ES_tradnl"/>
        </w:rPr>
      </w:pPr>
      <w:r>
        <w:rPr>
          <w:color w:val="000000" w:themeColor="text1"/>
          <w:sz w:val="22"/>
          <w:lang w:val="es-ES_tradnl"/>
        </w:rPr>
        <w:t>Retrasos e involuciones en el crecimiento</w:t>
      </w:r>
    </w:p>
    <w:p w14:paraId="793B78CE" w14:textId="77777777" w:rsidR="001E3716" w:rsidRDefault="001E3716" w:rsidP="001E3716">
      <w:pPr>
        <w:pStyle w:val="Sinespaciado"/>
        <w:ind w:left="2520"/>
        <w:rPr>
          <w:color w:val="000000" w:themeColor="text1"/>
          <w:sz w:val="22"/>
          <w:lang w:val="es-ES_tradnl"/>
        </w:rPr>
      </w:pPr>
    </w:p>
    <w:p w14:paraId="2FAB7D6B" w14:textId="1687465B" w:rsidR="00A00CBE" w:rsidRDefault="00A00CBE" w:rsidP="00A00CBE">
      <w:pPr>
        <w:pStyle w:val="Sinespaciado"/>
        <w:numPr>
          <w:ilvl w:val="3"/>
          <w:numId w:val="30"/>
        </w:numPr>
        <w:rPr>
          <w:color w:val="000000" w:themeColor="text1"/>
          <w:sz w:val="22"/>
          <w:lang w:val="es-ES_tradnl"/>
        </w:rPr>
      </w:pPr>
      <w:r>
        <w:rPr>
          <w:color w:val="000000" w:themeColor="text1"/>
          <w:sz w:val="22"/>
          <w:lang w:val="es-ES_tradnl"/>
        </w:rPr>
        <w:t>Posibilidad de sobrepasar los límites cardiovasculares.</w:t>
      </w:r>
    </w:p>
    <w:p w14:paraId="7996643B" w14:textId="77777777" w:rsidR="001E3716" w:rsidRDefault="001E3716" w:rsidP="001E3716">
      <w:pPr>
        <w:pStyle w:val="Sinespaciado"/>
        <w:ind w:left="2520"/>
        <w:rPr>
          <w:color w:val="000000" w:themeColor="text1"/>
          <w:sz w:val="22"/>
          <w:lang w:val="es-ES_tradnl"/>
        </w:rPr>
      </w:pPr>
    </w:p>
    <w:p w14:paraId="5993CF5F" w14:textId="285A0AEA" w:rsidR="00A00CBE" w:rsidRDefault="00A00CBE" w:rsidP="00A00CBE">
      <w:pPr>
        <w:pStyle w:val="Sinespaciado"/>
        <w:numPr>
          <w:ilvl w:val="3"/>
          <w:numId w:val="30"/>
        </w:numPr>
        <w:rPr>
          <w:color w:val="000000" w:themeColor="text1"/>
          <w:sz w:val="22"/>
          <w:lang w:val="es-ES_tradnl"/>
        </w:rPr>
      </w:pPr>
      <w:r>
        <w:rPr>
          <w:color w:val="000000" w:themeColor="text1"/>
          <w:sz w:val="22"/>
          <w:lang w:val="es-ES_tradnl"/>
        </w:rPr>
        <w:t>Problemas de tipo articular.</w:t>
      </w:r>
    </w:p>
    <w:p w14:paraId="64A8D525" w14:textId="77777777" w:rsidR="001E3716" w:rsidRDefault="001E3716" w:rsidP="001E3716">
      <w:pPr>
        <w:pStyle w:val="Sinespaciado"/>
        <w:ind w:left="2520"/>
        <w:rPr>
          <w:color w:val="000000" w:themeColor="text1"/>
          <w:sz w:val="22"/>
          <w:lang w:val="es-ES_tradnl"/>
        </w:rPr>
      </w:pPr>
    </w:p>
    <w:p w14:paraId="5EA2D88A" w14:textId="5FEBE315" w:rsidR="00A00CBE" w:rsidRDefault="00A00CBE" w:rsidP="00A00CBE">
      <w:pPr>
        <w:pStyle w:val="Sinespaciado"/>
        <w:numPr>
          <w:ilvl w:val="3"/>
          <w:numId w:val="30"/>
        </w:numPr>
        <w:rPr>
          <w:color w:val="000000" w:themeColor="text1"/>
          <w:sz w:val="22"/>
          <w:lang w:val="es-ES_tradnl"/>
        </w:rPr>
      </w:pPr>
      <w:r>
        <w:rPr>
          <w:color w:val="000000" w:themeColor="text1"/>
          <w:sz w:val="22"/>
          <w:lang w:val="es-ES_tradnl"/>
        </w:rPr>
        <w:t>Estrés por la competición.</w:t>
      </w:r>
    </w:p>
    <w:p w14:paraId="1990184F" w14:textId="77777777" w:rsidR="001E3716" w:rsidRDefault="001E3716" w:rsidP="001E3716">
      <w:pPr>
        <w:pStyle w:val="Sinespaciado"/>
        <w:ind w:left="2520"/>
        <w:rPr>
          <w:color w:val="000000" w:themeColor="text1"/>
          <w:sz w:val="22"/>
          <w:lang w:val="es-ES_tradnl"/>
        </w:rPr>
      </w:pPr>
    </w:p>
    <w:p w14:paraId="77AA8110" w14:textId="0A070C80" w:rsidR="00A00CBE" w:rsidRDefault="00A00CBE" w:rsidP="00A00CBE">
      <w:pPr>
        <w:pStyle w:val="Sinespaciado"/>
        <w:numPr>
          <w:ilvl w:val="3"/>
          <w:numId w:val="30"/>
        </w:numPr>
        <w:rPr>
          <w:color w:val="000000" w:themeColor="text1"/>
          <w:sz w:val="22"/>
          <w:lang w:val="es-ES_tradnl"/>
        </w:rPr>
      </w:pPr>
      <w:r>
        <w:rPr>
          <w:color w:val="000000" w:themeColor="text1"/>
          <w:sz w:val="22"/>
          <w:lang w:val="es-ES_tradnl"/>
        </w:rPr>
        <w:t>Efectos no educativos del deporte de competición</w:t>
      </w:r>
    </w:p>
    <w:p w14:paraId="48013F54" w14:textId="77777777" w:rsidR="001E3716" w:rsidRDefault="001E3716" w:rsidP="001E3716">
      <w:pPr>
        <w:pStyle w:val="Sinespaciado"/>
        <w:ind w:left="2520"/>
        <w:rPr>
          <w:color w:val="000000" w:themeColor="text1"/>
          <w:sz w:val="22"/>
          <w:lang w:val="es-ES_tradnl"/>
        </w:rPr>
      </w:pPr>
    </w:p>
    <w:p w14:paraId="56CCCDFB" w14:textId="377A9E0A" w:rsidR="00A00CBE" w:rsidRDefault="00A00CBE" w:rsidP="00A00CBE">
      <w:pPr>
        <w:pStyle w:val="Sinespaciado"/>
        <w:numPr>
          <w:ilvl w:val="3"/>
          <w:numId w:val="30"/>
        </w:numPr>
        <w:rPr>
          <w:color w:val="000000" w:themeColor="text1"/>
          <w:sz w:val="22"/>
          <w:lang w:val="es-ES_tradnl"/>
        </w:rPr>
      </w:pPr>
      <w:r>
        <w:rPr>
          <w:color w:val="000000" w:themeColor="text1"/>
          <w:sz w:val="22"/>
          <w:lang w:val="es-ES_tradnl"/>
        </w:rPr>
        <w:t>Discriminaciones por las características personales de cada alumno.</w:t>
      </w:r>
    </w:p>
    <w:p w14:paraId="27CF9575" w14:textId="77777777" w:rsidR="00F674DA" w:rsidRDefault="00F674DA">
      <w:pPr>
        <w:spacing w:after="160" w:line="259" w:lineRule="auto"/>
        <w:rPr>
          <w:rFonts w:ascii="Roboto Medium" w:eastAsiaTheme="majorEastAsia" w:hAnsi="Roboto Medium" w:cstheme="majorBidi"/>
          <w:color w:val="C2002F"/>
          <w:sz w:val="32"/>
          <w:szCs w:val="32"/>
        </w:rPr>
      </w:pPr>
      <w:r>
        <w:br w:type="page"/>
      </w:r>
    </w:p>
    <w:p w14:paraId="70AFEE34" w14:textId="4DC55EB8" w:rsidR="00E12124" w:rsidRDefault="00D768BE" w:rsidP="00E12124">
      <w:pPr>
        <w:pStyle w:val="Ttulo1"/>
      </w:pPr>
      <w:bookmarkStart w:id="18" w:name="_Toc492643829"/>
      <w:r>
        <w:lastRenderedPageBreak/>
        <w:t>ACTIVIDADES DE APRENDIZAJE RESUMEN DEL TEMA</w:t>
      </w:r>
      <w:bookmarkEnd w:id="18"/>
    </w:p>
    <w:p w14:paraId="28522C57" w14:textId="77777777" w:rsidR="00E12124" w:rsidRDefault="00E12124" w:rsidP="00E12124">
      <w:pPr>
        <w:pStyle w:val="Sinespaciado"/>
      </w:pPr>
    </w:p>
    <w:p w14:paraId="7BE1770F" w14:textId="77777777" w:rsidR="00FD535C" w:rsidRDefault="00D768BE" w:rsidP="00FD535C">
      <w:pPr>
        <w:pStyle w:val="Sinespaciado"/>
        <w:numPr>
          <w:ilvl w:val="0"/>
          <w:numId w:val="25"/>
        </w:numPr>
        <w:rPr>
          <w:sz w:val="22"/>
          <w:szCs w:val="22"/>
        </w:rPr>
      </w:pPr>
      <w:r>
        <w:rPr>
          <w:sz w:val="22"/>
          <w:szCs w:val="22"/>
        </w:rPr>
        <w:t>Realiza un mapa conceptual resumen del tema, que no ocupe más de una cara y que resuma de la mejor forma y más gráfica posible los aspectos más importantes tratados durante el desarrollo del mismo.</w:t>
      </w:r>
    </w:p>
    <w:p w14:paraId="28F02DF2" w14:textId="77777777" w:rsidR="00FD535C" w:rsidRDefault="00FD535C" w:rsidP="00FD535C">
      <w:pPr>
        <w:pStyle w:val="Sinespaciado"/>
        <w:ind w:left="720"/>
        <w:rPr>
          <w:sz w:val="22"/>
          <w:szCs w:val="22"/>
        </w:rPr>
      </w:pPr>
    </w:p>
    <w:p w14:paraId="5B174325" w14:textId="7FEFADEC" w:rsidR="00FD535C" w:rsidRPr="00FD535C" w:rsidRDefault="00FD535C" w:rsidP="00FD535C">
      <w:pPr>
        <w:pStyle w:val="Sinespaciado"/>
        <w:numPr>
          <w:ilvl w:val="0"/>
          <w:numId w:val="25"/>
        </w:numPr>
        <w:rPr>
          <w:sz w:val="22"/>
          <w:szCs w:val="22"/>
        </w:rPr>
      </w:pPr>
      <w:r>
        <w:rPr>
          <w:sz w:val="22"/>
          <w:szCs w:val="22"/>
        </w:rPr>
        <w:t xml:space="preserve">En particular y como anexo a tu mapa conceptual, dibuja el esquema de las </w:t>
      </w:r>
      <w:r w:rsidRPr="00FD535C">
        <w:rPr>
          <w:sz w:val="22"/>
          <w:lang w:val="es-ES_tradnl"/>
        </w:rPr>
        <w:t>esferas que engranan las capacidades y habilidades motrices como fundamentos básicos de la motricidad</w:t>
      </w:r>
      <w:r>
        <w:rPr>
          <w:sz w:val="22"/>
          <w:lang w:val="es-ES_tradnl"/>
        </w:rPr>
        <w:t xml:space="preserve"> según el diseño de </w:t>
      </w:r>
      <w:proofErr w:type="spellStart"/>
      <w:r>
        <w:rPr>
          <w:sz w:val="22"/>
          <w:lang w:val="es-ES_tradnl"/>
        </w:rPr>
        <w:t>Castañer</w:t>
      </w:r>
      <w:proofErr w:type="spellEnd"/>
      <w:r>
        <w:rPr>
          <w:sz w:val="22"/>
          <w:lang w:val="es-ES_tradnl"/>
        </w:rPr>
        <w:t xml:space="preserve"> y Camerino (2006).</w:t>
      </w:r>
    </w:p>
    <w:p w14:paraId="39B4ACEC" w14:textId="77777777" w:rsidR="00D768BE" w:rsidRDefault="00D768BE" w:rsidP="00D768BE">
      <w:pPr>
        <w:pStyle w:val="Sinespaciado"/>
        <w:ind w:left="720"/>
        <w:rPr>
          <w:sz w:val="22"/>
          <w:szCs w:val="22"/>
        </w:rPr>
      </w:pPr>
    </w:p>
    <w:p w14:paraId="07DD082E" w14:textId="77777777" w:rsidR="007A534A" w:rsidRDefault="007A534A" w:rsidP="007A534A">
      <w:pPr>
        <w:pStyle w:val="Sinespaciado"/>
        <w:rPr>
          <w:sz w:val="22"/>
          <w:szCs w:val="22"/>
        </w:rPr>
      </w:pPr>
    </w:p>
    <w:p w14:paraId="073B0BEF" w14:textId="77777777" w:rsidR="00D768BE" w:rsidRPr="00D768BE" w:rsidRDefault="00D768BE" w:rsidP="00D768BE">
      <w:pPr>
        <w:pStyle w:val="Sinespaciado"/>
        <w:ind w:left="720"/>
        <w:rPr>
          <w:sz w:val="22"/>
          <w:szCs w:val="22"/>
        </w:rPr>
      </w:pPr>
    </w:p>
    <w:p w14:paraId="558D9806" w14:textId="5ACB4C62" w:rsidR="00B31D09" w:rsidRDefault="00B31D09" w:rsidP="00A27FA1">
      <w:pPr>
        <w:tabs>
          <w:tab w:val="left" w:pos="5954"/>
        </w:tabs>
        <w:spacing w:after="160" w:line="259" w:lineRule="auto"/>
        <w:rPr>
          <w:rFonts w:ascii="Roboto Medium" w:eastAsiaTheme="majorEastAsia" w:hAnsi="Roboto Medium" w:cstheme="majorBidi"/>
          <w:color w:val="C2002F"/>
          <w:sz w:val="32"/>
          <w:szCs w:val="32"/>
        </w:rPr>
      </w:pPr>
    </w:p>
    <w:p w14:paraId="234582A6" w14:textId="77777777" w:rsidR="00E12124" w:rsidRDefault="00E12124">
      <w:pPr>
        <w:spacing w:after="160" w:line="259" w:lineRule="auto"/>
        <w:rPr>
          <w:rFonts w:ascii="Roboto Medium" w:eastAsiaTheme="majorEastAsia" w:hAnsi="Roboto Medium" w:cstheme="majorBidi"/>
          <w:color w:val="C2002F"/>
          <w:sz w:val="32"/>
          <w:szCs w:val="32"/>
        </w:rPr>
      </w:pPr>
      <w:r>
        <w:br w:type="page"/>
      </w:r>
    </w:p>
    <w:p w14:paraId="598ED8DB" w14:textId="275D0DB5" w:rsidR="00615945" w:rsidRDefault="00615945" w:rsidP="00615945">
      <w:pPr>
        <w:pStyle w:val="Ttulo1"/>
      </w:pPr>
      <w:bookmarkStart w:id="19" w:name="_Toc492643830"/>
      <w:r>
        <w:lastRenderedPageBreak/>
        <w:t>GLOSARIO</w:t>
      </w:r>
      <w:bookmarkEnd w:id="19"/>
      <w:r>
        <w:t xml:space="preserve"> </w:t>
      </w:r>
    </w:p>
    <w:p w14:paraId="58223AED" w14:textId="77777777" w:rsidR="00615945" w:rsidRDefault="00615945" w:rsidP="00615945">
      <w:pPr>
        <w:pStyle w:val="Sinespaciado"/>
      </w:pPr>
    </w:p>
    <w:p w14:paraId="35B39177" w14:textId="2C72838E" w:rsidR="00615945" w:rsidRDefault="00615945" w:rsidP="00615945">
      <w:pPr>
        <w:pStyle w:val="Sinespaciado"/>
        <w:ind w:firstLine="360"/>
        <w:rPr>
          <w:sz w:val="22"/>
        </w:rPr>
      </w:pPr>
      <w:r w:rsidRPr="00615945">
        <w:rPr>
          <w:sz w:val="22"/>
        </w:rPr>
        <w:t>A continuación se exponen algunos de los conceptos, términos e ideas más destacadas expuestas durante el desarrollo del tema. Trata de llevar al papel la que sería tu propia definición o concepci</w:t>
      </w:r>
      <w:r>
        <w:rPr>
          <w:sz w:val="22"/>
        </w:rPr>
        <w:t>ón de los mismos, y que te será de gran utilidad para afianzar todo lo expuesto durante el tema. Trata, siempre que sea posible, de poner ejemplos ilustrativos que acompañen a tus explicaciones.</w:t>
      </w:r>
    </w:p>
    <w:p w14:paraId="294B2829" w14:textId="77777777" w:rsidR="00615945" w:rsidRPr="00615945" w:rsidRDefault="00615945" w:rsidP="00615945">
      <w:pPr>
        <w:pStyle w:val="Sinespaciado"/>
        <w:rPr>
          <w:sz w:val="22"/>
        </w:rPr>
      </w:pPr>
    </w:p>
    <w:p w14:paraId="734F013F" w14:textId="39526E80" w:rsidR="00615945" w:rsidRDefault="00DB6490" w:rsidP="00615945">
      <w:pPr>
        <w:pStyle w:val="Sinespaciado"/>
        <w:numPr>
          <w:ilvl w:val="0"/>
          <w:numId w:val="25"/>
        </w:numPr>
        <w:rPr>
          <w:sz w:val="22"/>
          <w:szCs w:val="22"/>
        </w:rPr>
      </w:pPr>
      <w:r>
        <w:rPr>
          <w:sz w:val="22"/>
          <w:szCs w:val="22"/>
        </w:rPr>
        <w:t>Estructura del movimiento</w:t>
      </w:r>
    </w:p>
    <w:p w14:paraId="5FFE4964" w14:textId="23D8986E" w:rsidR="00DB6490" w:rsidRDefault="00DB6490" w:rsidP="00615945">
      <w:pPr>
        <w:pStyle w:val="Sinespaciado"/>
        <w:numPr>
          <w:ilvl w:val="0"/>
          <w:numId w:val="25"/>
        </w:numPr>
        <w:rPr>
          <w:sz w:val="22"/>
          <w:szCs w:val="22"/>
        </w:rPr>
      </w:pPr>
      <w:r>
        <w:rPr>
          <w:sz w:val="22"/>
          <w:szCs w:val="22"/>
        </w:rPr>
        <w:t>Esquemas motores</w:t>
      </w:r>
    </w:p>
    <w:p w14:paraId="2A65F0EE" w14:textId="40381701" w:rsidR="00DB6490" w:rsidRDefault="00DB6490" w:rsidP="00615945">
      <w:pPr>
        <w:pStyle w:val="Sinespaciado"/>
        <w:numPr>
          <w:ilvl w:val="0"/>
          <w:numId w:val="25"/>
        </w:numPr>
        <w:rPr>
          <w:sz w:val="22"/>
          <w:szCs w:val="22"/>
        </w:rPr>
      </w:pPr>
      <w:r>
        <w:rPr>
          <w:sz w:val="22"/>
          <w:szCs w:val="22"/>
        </w:rPr>
        <w:t>Esquemas posturales</w:t>
      </w:r>
    </w:p>
    <w:p w14:paraId="475C6FC1" w14:textId="5B31874B" w:rsidR="00DB6490" w:rsidRDefault="00DB6490" w:rsidP="00615945">
      <w:pPr>
        <w:pStyle w:val="Sinespaciado"/>
        <w:numPr>
          <w:ilvl w:val="0"/>
          <w:numId w:val="25"/>
        </w:numPr>
        <w:rPr>
          <w:sz w:val="22"/>
          <w:szCs w:val="22"/>
        </w:rPr>
      </w:pPr>
      <w:r>
        <w:rPr>
          <w:sz w:val="22"/>
          <w:szCs w:val="22"/>
        </w:rPr>
        <w:t>Motricidad</w:t>
      </w:r>
    </w:p>
    <w:p w14:paraId="42D75DAD" w14:textId="13137355" w:rsidR="00DB6490" w:rsidRDefault="00DB6490" w:rsidP="00615945">
      <w:pPr>
        <w:pStyle w:val="Sinespaciado"/>
        <w:numPr>
          <w:ilvl w:val="0"/>
          <w:numId w:val="25"/>
        </w:numPr>
        <w:rPr>
          <w:sz w:val="22"/>
          <w:szCs w:val="22"/>
        </w:rPr>
      </w:pPr>
      <w:r>
        <w:rPr>
          <w:sz w:val="22"/>
          <w:szCs w:val="22"/>
        </w:rPr>
        <w:t>Sensación</w:t>
      </w:r>
    </w:p>
    <w:p w14:paraId="6C54FA4E" w14:textId="65C4FF48" w:rsidR="00DB6490" w:rsidRDefault="00DB6490" w:rsidP="00615945">
      <w:pPr>
        <w:pStyle w:val="Sinespaciado"/>
        <w:numPr>
          <w:ilvl w:val="0"/>
          <w:numId w:val="25"/>
        </w:numPr>
        <w:rPr>
          <w:sz w:val="22"/>
          <w:szCs w:val="22"/>
        </w:rPr>
      </w:pPr>
      <w:r>
        <w:rPr>
          <w:sz w:val="22"/>
          <w:szCs w:val="22"/>
        </w:rPr>
        <w:t>Percepción</w:t>
      </w:r>
    </w:p>
    <w:p w14:paraId="5CA5F56B" w14:textId="19A128C7" w:rsidR="00DB6490" w:rsidRDefault="00DB6490" w:rsidP="00615945">
      <w:pPr>
        <w:pStyle w:val="Sinespaciado"/>
        <w:numPr>
          <w:ilvl w:val="0"/>
          <w:numId w:val="25"/>
        </w:numPr>
        <w:rPr>
          <w:sz w:val="22"/>
          <w:szCs w:val="22"/>
        </w:rPr>
      </w:pPr>
      <w:r>
        <w:rPr>
          <w:sz w:val="22"/>
          <w:szCs w:val="22"/>
        </w:rPr>
        <w:t>Cognición</w:t>
      </w:r>
    </w:p>
    <w:p w14:paraId="118AEC8A" w14:textId="3A909A11" w:rsidR="00DB6490" w:rsidRDefault="00DB6490" w:rsidP="00615945">
      <w:pPr>
        <w:pStyle w:val="Sinespaciado"/>
        <w:numPr>
          <w:ilvl w:val="0"/>
          <w:numId w:val="25"/>
        </w:numPr>
        <w:rPr>
          <w:sz w:val="22"/>
          <w:szCs w:val="22"/>
        </w:rPr>
      </w:pPr>
      <w:r>
        <w:rPr>
          <w:sz w:val="22"/>
          <w:szCs w:val="22"/>
        </w:rPr>
        <w:t>Movimiento</w:t>
      </w:r>
    </w:p>
    <w:p w14:paraId="56A60813" w14:textId="5CE49909" w:rsidR="00DB6490" w:rsidRDefault="00DB6490" w:rsidP="00615945">
      <w:pPr>
        <w:pStyle w:val="Sinespaciado"/>
        <w:numPr>
          <w:ilvl w:val="0"/>
          <w:numId w:val="25"/>
        </w:numPr>
        <w:rPr>
          <w:sz w:val="22"/>
          <w:szCs w:val="22"/>
        </w:rPr>
      </w:pPr>
      <w:r>
        <w:rPr>
          <w:sz w:val="22"/>
          <w:szCs w:val="22"/>
        </w:rPr>
        <w:t>Capacidades motrices</w:t>
      </w:r>
    </w:p>
    <w:p w14:paraId="58735DDC" w14:textId="71006CAE" w:rsidR="00DB6490" w:rsidRDefault="00DB6490" w:rsidP="00615945">
      <w:pPr>
        <w:pStyle w:val="Sinespaciado"/>
        <w:numPr>
          <w:ilvl w:val="0"/>
          <w:numId w:val="25"/>
        </w:numPr>
        <w:rPr>
          <w:sz w:val="22"/>
          <w:szCs w:val="22"/>
        </w:rPr>
      </w:pPr>
      <w:r>
        <w:rPr>
          <w:sz w:val="22"/>
          <w:szCs w:val="22"/>
        </w:rPr>
        <w:t>Habilidades motrices</w:t>
      </w:r>
    </w:p>
    <w:p w14:paraId="5AA7C369" w14:textId="628A8352" w:rsidR="00DB6490" w:rsidRDefault="00DB6490" w:rsidP="00615945">
      <w:pPr>
        <w:pStyle w:val="Sinespaciado"/>
        <w:numPr>
          <w:ilvl w:val="0"/>
          <w:numId w:val="25"/>
        </w:numPr>
        <w:rPr>
          <w:sz w:val="22"/>
          <w:szCs w:val="22"/>
        </w:rPr>
      </w:pPr>
      <w:r>
        <w:rPr>
          <w:sz w:val="22"/>
          <w:szCs w:val="22"/>
        </w:rPr>
        <w:t>Capacidades perceptivo-motrices</w:t>
      </w:r>
    </w:p>
    <w:p w14:paraId="385651BD" w14:textId="3F117F28" w:rsidR="00DB6490" w:rsidRDefault="00DB6490" w:rsidP="00615945">
      <w:pPr>
        <w:pStyle w:val="Sinespaciado"/>
        <w:numPr>
          <w:ilvl w:val="0"/>
          <w:numId w:val="25"/>
        </w:numPr>
        <w:rPr>
          <w:sz w:val="22"/>
          <w:szCs w:val="22"/>
        </w:rPr>
      </w:pPr>
      <w:r>
        <w:rPr>
          <w:sz w:val="22"/>
          <w:szCs w:val="22"/>
        </w:rPr>
        <w:t>Capacidades físico-motrices</w:t>
      </w:r>
    </w:p>
    <w:p w14:paraId="0D1022BE" w14:textId="1D47FAD9" w:rsidR="00DB6490" w:rsidRDefault="00DB6490" w:rsidP="00615945">
      <w:pPr>
        <w:pStyle w:val="Sinespaciado"/>
        <w:numPr>
          <w:ilvl w:val="0"/>
          <w:numId w:val="25"/>
        </w:numPr>
        <w:rPr>
          <w:sz w:val="22"/>
          <w:szCs w:val="22"/>
        </w:rPr>
      </w:pPr>
      <w:r>
        <w:rPr>
          <w:sz w:val="22"/>
          <w:szCs w:val="22"/>
        </w:rPr>
        <w:t>Capacidades socio-motrices</w:t>
      </w:r>
    </w:p>
    <w:p w14:paraId="36B2B2CA" w14:textId="77777777" w:rsidR="00615945" w:rsidRDefault="00615945">
      <w:pPr>
        <w:spacing w:after="160" w:line="259" w:lineRule="auto"/>
        <w:rPr>
          <w:rFonts w:ascii="Roboto Medium" w:eastAsiaTheme="majorEastAsia" w:hAnsi="Roboto Medium" w:cstheme="majorBidi"/>
          <w:color w:val="C2002F"/>
          <w:sz w:val="32"/>
          <w:szCs w:val="32"/>
        </w:rPr>
      </w:pPr>
    </w:p>
    <w:p w14:paraId="217968D7" w14:textId="77777777" w:rsidR="00615945" w:rsidRDefault="00615945">
      <w:pPr>
        <w:spacing w:after="160" w:line="259" w:lineRule="auto"/>
        <w:rPr>
          <w:rFonts w:ascii="Roboto Medium" w:eastAsiaTheme="majorEastAsia" w:hAnsi="Roboto Medium" w:cstheme="majorBidi"/>
          <w:color w:val="C2002F"/>
          <w:sz w:val="32"/>
          <w:szCs w:val="32"/>
        </w:rPr>
      </w:pPr>
      <w:r>
        <w:br w:type="page"/>
      </w:r>
    </w:p>
    <w:p w14:paraId="4FC576B8" w14:textId="3B2BFC43" w:rsidR="00525864" w:rsidRDefault="00525864" w:rsidP="00827658">
      <w:pPr>
        <w:pStyle w:val="Ttulo1"/>
      </w:pPr>
      <w:bookmarkStart w:id="20" w:name="_Toc492643831"/>
      <w:r>
        <w:lastRenderedPageBreak/>
        <w:t>BIBLIOGRAFÍA</w:t>
      </w:r>
      <w:bookmarkEnd w:id="20"/>
    </w:p>
    <w:p w14:paraId="65685432" w14:textId="77777777" w:rsidR="00525864" w:rsidRDefault="00525864" w:rsidP="00DF2561">
      <w:pPr>
        <w:spacing w:before="120" w:after="120"/>
      </w:pPr>
    </w:p>
    <w:p w14:paraId="0F97A98F" w14:textId="77777777" w:rsidR="00857D68" w:rsidRDefault="00857D68" w:rsidP="00857D68">
      <w:pPr>
        <w:pStyle w:val="Ttulo4"/>
        <w:rPr>
          <w:rFonts w:hint="eastAsia"/>
        </w:rPr>
      </w:pPr>
      <w:r w:rsidRPr="00BC17F8">
        <w:t>Bibliografía</w:t>
      </w:r>
      <w:r>
        <w:t xml:space="preserve"> básica</w:t>
      </w:r>
    </w:p>
    <w:p w14:paraId="2C6639CC" w14:textId="77777777" w:rsidR="00857D68" w:rsidRDefault="00857D68" w:rsidP="00857D68">
      <w:pPr>
        <w:spacing w:before="120" w:after="120"/>
        <w:jc w:val="both"/>
        <w:rPr>
          <w:iCs/>
          <w:color w:val="A6A6A6"/>
          <w:szCs w:val="20"/>
        </w:rPr>
      </w:pPr>
    </w:p>
    <w:p w14:paraId="23A4D7DA" w14:textId="4F7E3B7E" w:rsidR="00046FEE" w:rsidRDefault="00046FEE" w:rsidP="00046FEE">
      <w:pPr>
        <w:spacing w:before="120" w:after="120"/>
        <w:ind w:left="709" w:hanging="709"/>
        <w:jc w:val="both"/>
        <w:rPr>
          <w:color w:val="A6A6A6" w:themeColor="background1" w:themeShade="A6"/>
          <w:szCs w:val="20"/>
        </w:rPr>
      </w:pPr>
      <w:proofErr w:type="spellStart"/>
      <w:r>
        <w:rPr>
          <w:color w:val="A6A6A6" w:themeColor="background1" w:themeShade="A6"/>
          <w:szCs w:val="20"/>
        </w:rPr>
        <w:t>Castañer</w:t>
      </w:r>
      <w:proofErr w:type="spellEnd"/>
      <w:r>
        <w:rPr>
          <w:color w:val="A6A6A6" w:themeColor="background1" w:themeShade="A6"/>
          <w:szCs w:val="20"/>
        </w:rPr>
        <w:t xml:space="preserve">, M. y Camerino, O. (2001). </w:t>
      </w:r>
      <w:r w:rsidRPr="00DC645D">
        <w:rPr>
          <w:i/>
          <w:color w:val="A6A6A6" w:themeColor="background1" w:themeShade="A6"/>
          <w:szCs w:val="20"/>
        </w:rPr>
        <w:t>La Educación física en la enseñanza primaria</w:t>
      </w:r>
      <w:r>
        <w:rPr>
          <w:i/>
          <w:color w:val="A6A6A6" w:themeColor="background1" w:themeShade="A6"/>
          <w:szCs w:val="20"/>
        </w:rPr>
        <w:t>.</w:t>
      </w:r>
      <w:r>
        <w:rPr>
          <w:color w:val="A6A6A6" w:themeColor="background1" w:themeShade="A6"/>
          <w:szCs w:val="20"/>
        </w:rPr>
        <w:t xml:space="preserve"> Barcelona: INDE.</w:t>
      </w:r>
    </w:p>
    <w:p w14:paraId="02557637" w14:textId="77777777" w:rsidR="00046FEE" w:rsidRDefault="00046FEE" w:rsidP="005154AB">
      <w:pPr>
        <w:spacing w:before="120" w:after="120"/>
        <w:ind w:left="709" w:hanging="709"/>
        <w:jc w:val="both"/>
        <w:rPr>
          <w:color w:val="A6A6A6" w:themeColor="background1" w:themeShade="A6"/>
          <w:szCs w:val="20"/>
        </w:rPr>
      </w:pPr>
    </w:p>
    <w:p w14:paraId="18873DB1" w14:textId="77777777" w:rsidR="005154AB" w:rsidRDefault="005154AB" w:rsidP="005154AB">
      <w:pPr>
        <w:spacing w:before="120" w:after="120"/>
        <w:ind w:left="709" w:hanging="709"/>
        <w:jc w:val="both"/>
        <w:rPr>
          <w:color w:val="A6A6A6" w:themeColor="background1" w:themeShade="A6"/>
          <w:szCs w:val="20"/>
        </w:rPr>
      </w:pPr>
      <w:proofErr w:type="spellStart"/>
      <w:r w:rsidRPr="00A746A2">
        <w:rPr>
          <w:color w:val="A6A6A6" w:themeColor="background1" w:themeShade="A6"/>
          <w:szCs w:val="20"/>
        </w:rPr>
        <w:t>Castañer</w:t>
      </w:r>
      <w:proofErr w:type="spellEnd"/>
      <w:r w:rsidRPr="00A746A2">
        <w:rPr>
          <w:color w:val="A6A6A6" w:themeColor="background1" w:themeShade="A6"/>
          <w:szCs w:val="20"/>
        </w:rPr>
        <w:t xml:space="preserve">, M., y Camerino, O. (2006). </w:t>
      </w:r>
      <w:proofErr w:type="spellStart"/>
      <w:r w:rsidRPr="00A746A2">
        <w:rPr>
          <w:i/>
          <w:color w:val="A6A6A6" w:themeColor="background1" w:themeShade="A6"/>
          <w:szCs w:val="20"/>
        </w:rPr>
        <w:t>Manisfestaciones</w:t>
      </w:r>
      <w:proofErr w:type="spellEnd"/>
      <w:r w:rsidRPr="00A746A2">
        <w:rPr>
          <w:i/>
          <w:color w:val="A6A6A6" w:themeColor="background1" w:themeShade="A6"/>
          <w:szCs w:val="20"/>
        </w:rPr>
        <w:t xml:space="preserve"> básicas de la motricidad</w:t>
      </w:r>
      <w:r w:rsidRPr="00A746A2">
        <w:rPr>
          <w:color w:val="A6A6A6" w:themeColor="background1" w:themeShade="A6"/>
          <w:szCs w:val="20"/>
        </w:rPr>
        <w:t xml:space="preserve">. Lleida: </w:t>
      </w:r>
      <w:proofErr w:type="spellStart"/>
      <w:r w:rsidRPr="00A746A2">
        <w:rPr>
          <w:color w:val="A6A6A6" w:themeColor="background1" w:themeShade="A6"/>
          <w:szCs w:val="20"/>
        </w:rPr>
        <w:t>Edicions</w:t>
      </w:r>
      <w:proofErr w:type="spellEnd"/>
      <w:r w:rsidRPr="00A746A2">
        <w:rPr>
          <w:color w:val="A6A6A6" w:themeColor="background1" w:themeShade="A6"/>
          <w:szCs w:val="20"/>
        </w:rPr>
        <w:t xml:space="preserve"> de la </w:t>
      </w:r>
      <w:proofErr w:type="spellStart"/>
      <w:r w:rsidRPr="00A746A2">
        <w:rPr>
          <w:color w:val="A6A6A6" w:themeColor="background1" w:themeShade="A6"/>
          <w:szCs w:val="20"/>
        </w:rPr>
        <w:t>Universitat</w:t>
      </w:r>
      <w:proofErr w:type="spellEnd"/>
      <w:r w:rsidRPr="00A746A2">
        <w:rPr>
          <w:color w:val="A6A6A6" w:themeColor="background1" w:themeShade="A6"/>
          <w:szCs w:val="20"/>
        </w:rPr>
        <w:t xml:space="preserve"> de Lleida.</w:t>
      </w:r>
    </w:p>
    <w:p w14:paraId="52148DB8" w14:textId="77777777" w:rsidR="00046FEE" w:rsidRDefault="00046FEE" w:rsidP="005154AB">
      <w:pPr>
        <w:spacing w:before="120" w:after="120"/>
        <w:ind w:left="709" w:hanging="709"/>
        <w:jc w:val="both"/>
        <w:rPr>
          <w:color w:val="A6A6A6" w:themeColor="background1" w:themeShade="A6"/>
          <w:szCs w:val="20"/>
        </w:rPr>
      </w:pPr>
    </w:p>
    <w:p w14:paraId="798DAA2D" w14:textId="75AD2ACE" w:rsidR="00046FEE" w:rsidRPr="00A746A2" w:rsidRDefault="00046FEE" w:rsidP="005154AB">
      <w:pPr>
        <w:spacing w:before="120" w:after="120"/>
        <w:ind w:left="709" w:hanging="709"/>
        <w:jc w:val="both"/>
        <w:rPr>
          <w:color w:val="A6A6A6" w:themeColor="background1" w:themeShade="A6"/>
          <w:szCs w:val="20"/>
        </w:rPr>
      </w:pPr>
      <w:r>
        <w:rPr>
          <w:color w:val="A6A6A6" w:themeColor="background1" w:themeShade="A6"/>
          <w:szCs w:val="20"/>
        </w:rPr>
        <w:t xml:space="preserve">Díaz, J. (1999). </w:t>
      </w:r>
      <w:r w:rsidRPr="00046FEE">
        <w:rPr>
          <w:i/>
          <w:color w:val="A6A6A6" w:themeColor="background1" w:themeShade="A6"/>
          <w:szCs w:val="20"/>
        </w:rPr>
        <w:t>La enseñanza y aprendizaje de las habilidades y destrezas motrices básicas</w:t>
      </w:r>
      <w:r>
        <w:rPr>
          <w:color w:val="A6A6A6" w:themeColor="background1" w:themeShade="A6"/>
          <w:szCs w:val="20"/>
        </w:rPr>
        <w:t xml:space="preserve">. Barcelona: INDE. </w:t>
      </w:r>
    </w:p>
    <w:p w14:paraId="0EDE573A" w14:textId="77777777" w:rsidR="005154AB" w:rsidRDefault="005154AB" w:rsidP="004D4FC2">
      <w:pPr>
        <w:spacing w:before="120" w:after="120"/>
        <w:ind w:left="709" w:hanging="709"/>
        <w:jc w:val="both"/>
        <w:rPr>
          <w:color w:val="A6A6A6" w:themeColor="background1" w:themeShade="A6"/>
          <w:szCs w:val="20"/>
        </w:rPr>
      </w:pPr>
    </w:p>
    <w:p w14:paraId="5A950F24" w14:textId="77777777" w:rsidR="005154AB" w:rsidRPr="00A746A2" w:rsidRDefault="005154AB" w:rsidP="005154AB">
      <w:pPr>
        <w:spacing w:before="120" w:after="120"/>
        <w:ind w:left="709" w:hanging="709"/>
        <w:jc w:val="both"/>
        <w:rPr>
          <w:color w:val="A6A6A6" w:themeColor="background1" w:themeShade="A6"/>
          <w:szCs w:val="20"/>
        </w:rPr>
      </w:pPr>
      <w:r w:rsidRPr="00A746A2">
        <w:rPr>
          <w:color w:val="A6A6A6" w:themeColor="background1" w:themeShade="A6"/>
          <w:szCs w:val="20"/>
        </w:rPr>
        <w:t xml:space="preserve">Trigo, E. (2000). </w:t>
      </w:r>
      <w:r w:rsidRPr="00A746A2">
        <w:rPr>
          <w:i/>
          <w:color w:val="A6A6A6" w:themeColor="background1" w:themeShade="A6"/>
          <w:szCs w:val="20"/>
        </w:rPr>
        <w:t>Fundamentos de la motricidad</w:t>
      </w:r>
      <w:r w:rsidRPr="00A746A2">
        <w:rPr>
          <w:color w:val="A6A6A6" w:themeColor="background1" w:themeShade="A6"/>
          <w:szCs w:val="20"/>
        </w:rPr>
        <w:t xml:space="preserve">. Madrid: </w:t>
      </w:r>
      <w:proofErr w:type="spellStart"/>
      <w:r w:rsidRPr="00A746A2">
        <w:rPr>
          <w:color w:val="A6A6A6" w:themeColor="background1" w:themeShade="A6"/>
          <w:szCs w:val="20"/>
        </w:rPr>
        <w:t>Gymnos</w:t>
      </w:r>
      <w:proofErr w:type="spellEnd"/>
      <w:r w:rsidRPr="00A746A2">
        <w:rPr>
          <w:color w:val="A6A6A6" w:themeColor="background1" w:themeShade="A6"/>
          <w:szCs w:val="20"/>
        </w:rPr>
        <w:t>.</w:t>
      </w:r>
    </w:p>
    <w:p w14:paraId="02C4FFC6" w14:textId="77777777" w:rsidR="005154AB" w:rsidRDefault="005154AB" w:rsidP="004D4FC2">
      <w:pPr>
        <w:spacing w:before="120" w:after="120"/>
        <w:ind w:left="709" w:hanging="709"/>
        <w:jc w:val="both"/>
        <w:rPr>
          <w:color w:val="A6A6A6" w:themeColor="background1" w:themeShade="A6"/>
          <w:szCs w:val="20"/>
        </w:rPr>
      </w:pPr>
    </w:p>
    <w:p w14:paraId="645B353F" w14:textId="77777777" w:rsidR="004D4FC2" w:rsidRDefault="004D4FC2" w:rsidP="004D4FC2">
      <w:pPr>
        <w:spacing w:before="120" w:after="120"/>
        <w:ind w:left="709" w:hanging="709"/>
        <w:jc w:val="both"/>
        <w:rPr>
          <w:color w:val="A6A6A6" w:themeColor="background1" w:themeShade="A6"/>
          <w:szCs w:val="20"/>
        </w:rPr>
      </w:pPr>
    </w:p>
    <w:p w14:paraId="554E0074" w14:textId="77777777" w:rsidR="00857D68" w:rsidRPr="00BC17F8" w:rsidRDefault="00857D68" w:rsidP="00857D68">
      <w:pPr>
        <w:pStyle w:val="Ttulo4"/>
        <w:rPr>
          <w:rFonts w:hint="eastAsia"/>
        </w:rPr>
      </w:pPr>
      <w:r w:rsidRPr="00BC17F8">
        <w:t>Bibliografía complementaria</w:t>
      </w:r>
    </w:p>
    <w:p w14:paraId="21A89208" w14:textId="77777777" w:rsidR="009A4200" w:rsidRDefault="009A4200" w:rsidP="009A4200">
      <w:pPr>
        <w:spacing w:before="120" w:after="120"/>
        <w:rPr>
          <w:iCs/>
          <w:color w:val="A6A6A6"/>
          <w:szCs w:val="20"/>
        </w:rPr>
      </w:pPr>
    </w:p>
    <w:p w14:paraId="1B02633E" w14:textId="77777777" w:rsidR="005154AB" w:rsidRDefault="005154AB" w:rsidP="005154AB">
      <w:pPr>
        <w:spacing w:before="120" w:after="120"/>
        <w:ind w:left="709" w:hanging="709"/>
        <w:jc w:val="both"/>
        <w:rPr>
          <w:color w:val="A6A6A6" w:themeColor="background1" w:themeShade="A6"/>
          <w:szCs w:val="20"/>
        </w:rPr>
      </w:pPr>
      <w:r>
        <w:rPr>
          <w:color w:val="A6A6A6" w:themeColor="background1" w:themeShade="A6"/>
          <w:szCs w:val="20"/>
        </w:rPr>
        <w:t xml:space="preserve">Bonilla, C. B. (2004). </w:t>
      </w:r>
      <w:r w:rsidRPr="004D4FC2">
        <w:rPr>
          <w:i/>
          <w:color w:val="A6A6A6" w:themeColor="background1" w:themeShade="A6"/>
          <w:szCs w:val="20"/>
        </w:rPr>
        <w:t>Didáctica de la Educación Física de Base</w:t>
      </w:r>
      <w:r>
        <w:rPr>
          <w:color w:val="A6A6A6" w:themeColor="background1" w:themeShade="A6"/>
          <w:szCs w:val="20"/>
        </w:rPr>
        <w:t xml:space="preserve">. Armenia: Editorial </w:t>
      </w:r>
      <w:proofErr w:type="spellStart"/>
      <w:r>
        <w:rPr>
          <w:color w:val="A6A6A6" w:themeColor="background1" w:themeShade="A6"/>
          <w:szCs w:val="20"/>
        </w:rPr>
        <w:t>Kinesis</w:t>
      </w:r>
      <w:proofErr w:type="spellEnd"/>
      <w:r>
        <w:rPr>
          <w:color w:val="A6A6A6" w:themeColor="background1" w:themeShade="A6"/>
          <w:szCs w:val="20"/>
        </w:rPr>
        <w:t>.</w:t>
      </w:r>
    </w:p>
    <w:p w14:paraId="45A5FF0A" w14:textId="77777777" w:rsidR="005154AB" w:rsidRDefault="005154AB" w:rsidP="005154AB">
      <w:pPr>
        <w:spacing w:before="120" w:after="120"/>
        <w:ind w:left="709" w:hanging="709"/>
        <w:jc w:val="both"/>
        <w:rPr>
          <w:color w:val="A6A6A6" w:themeColor="background1" w:themeShade="A6"/>
          <w:szCs w:val="20"/>
        </w:rPr>
      </w:pPr>
    </w:p>
    <w:p w14:paraId="29627F07" w14:textId="77777777" w:rsidR="009C42C9" w:rsidRDefault="009C42C9" w:rsidP="009C42C9">
      <w:pPr>
        <w:spacing w:before="120" w:after="120"/>
        <w:ind w:left="709" w:hanging="709"/>
        <w:rPr>
          <w:color w:val="A6A6A6" w:themeColor="background1" w:themeShade="A6"/>
        </w:rPr>
      </w:pPr>
      <w:r w:rsidRPr="004D4FC2">
        <w:rPr>
          <w:color w:val="A6A6A6" w:themeColor="background1" w:themeShade="A6"/>
        </w:rPr>
        <w:t xml:space="preserve">Bueno, M. L., </w:t>
      </w:r>
      <w:r>
        <w:rPr>
          <w:color w:val="A6A6A6" w:themeColor="background1" w:themeShade="A6"/>
        </w:rPr>
        <w:t xml:space="preserve">del </w:t>
      </w:r>
      <w:r w:rsidRPr="004D4FC2">
        <w:rPr>
          <w:color w:val="A6A6A6" w:themeColor="background1" w:themeShade="A6"/>
        </w:rPr>
        <w:t xml:space="preserve">Valle, S. y </w:t>
      </w:r>
      <w:r>
        <w:rPr>
          <w:color w:val="A6A6A6" w:themeColor="background1" w:themeShade="A6"/>
        </w:rPr>
        <w:t xml:space="preserve">de la </w:t>
      </w:r>
      <w:r w:rsidRPr="004D4FC2">
        <w:rPr>
          <w:color w:val="A6A6A6" w:themeColor="background1" w:themeShade="A6"/>
        </w:rPr>
        <w:t xml:space="preserve">Vega, R. (2011). </w:t>
      </w:r>
      <w:proofErr w:type="gramStart"/>
      <w:r w:rsidRPr="004D4FC2">
        <w:rPr>
          <w:i/>
          <w:color w:val="A6A6A6" w:themeColor="background1" w:themeShade="A6"/>
        </w:rPr>
        <w:t>Los contenidos perceptivo motrices</w:t>
      </w:r>
      <w:proofErr w:type="gramEnd"/>
      <w:r w:rsidRPr="004D4FC2">
        <w:rPr>
          <w:i/>
          <w:color w:val="A6A6A6" w:themeColor="background1" w:themeShade="A6"/>
        </w:rPr>
        <w:t>, las habilidades motrices y la coordinación a lo largo de todo el ciclo vital</w:t>
      </w:r>
      <w:r w:rsidRPr="004D4FC2">
        <w:rPr>
          <w:color w:val="A6A6A6" w:themeColor="background1" w:themeShade="A6"/>
        </w:rPr>
        <w:t xml:space="preserve">. Toledo: </w:t>
      </w:r>
      <w:proofErr w:type="spellStart"/>
      <w:r w:rsidRPr="004D4FC2">
        <w:rPr>
          <w:color w:val="A6A6A6" w:themeColor="background1" w:themeShade="A6"/>
        </w:rPr>
        <w:t>Winihard</w:t>
      </w:r>
      <w:proofErr w:type="spellEnd"/>
      <w:r w:rsidRPr="004D4FC2">
        <w:rPr>
          <w:color w:val="A6A6A6" w:themeColor="background1" w:themeShade="A6"/>
        </w:rPr>
        <w:t xml:space="preserve"> </w:t>
      </w:r>
      <w:proofErr w:type="spellStart"/>
      <w:r w:rsidRPr="004D4FC2">
        <w:rPr>
          <w:color w:val="A6A6A6" w:themeColor="background1" w:themeShade="A6"/>
        </w:rPr>
        <w:t>Grafics</w:t>
      </w:r>
      <w:proofErr w:type="spellEnd"/>
      <w:r w:rsidRPr="004D4FC2">
        <w:rPr>
          <w:color w:val="A6A6A6" w:themeColor="background1" w:themeShade="A6"/>
        </w:rPr>
        <w:t xml:space="preserve">.  </w:t>
      </w:r>
    </w:p>
    <w:p w14:paraId="099F6B22" w14:textId="77777777" w:rsidR="009C42C9" w:rsidRDefault="009C42C9" w:rsidP="005154AB">
      <w:pPr>
        <w:spacing w:before="120" w:after="120"/>
        <w:ind w:left="709" w:hanging="709"/>
        <w:jc w:val="both"/>
        <w:rPr>
          <w:color w:val="A6A6A6" w:themeColor="background1" w:themeShade="A6"/>
          <w:szCs w:val="20"/>
        </w:rPr>
      </w:pPr>
    </w:p>
    <w:p w14:paraId="0F8BFD02" w14:textId="77777777" w:rsidR="009C42C9" w:rsidRDefault="009C42C9" w:rsidP="009C42C9">
      <w:pPr>
        <w:spacing w:before="120" w:after="120"/>
        <w:ind w:left="709" w:hanging="709"/>
        <w:jc w:val="both"/>
        <w:rPr>
          <w:color w:val="A6A6A6" w:themeColor="background1" w:themeShade="A6"/>
          <w:szCs w:val="20"/>
        </w:rPr>
      </w:pPr>
      <w:r w:rsidRPr="004D4FC2">
        <w:rPr>
          <w:color w:val="A6A6A6" w:themeColor="background1" w:themeShade="A6"/>
          <w:szCs w:val="20"/>
        </w:rPr>
        <w:t xml:space="preserve">Le </w:t>
      </w:r>
      <w:proofErr w:type="spellStart"/>
      <w:r w:rsidRPr="004D4FC2">
        <w:rPr>
          <w:color w:val="A6A6A6" w:themeColor="background1" w:themeShade="A6"/>
          <w:szCs w:val="20"/>
        </w:rPr>
        <w:t>Boulch</w:t>
      </w:r>
      <w:proofErr w:type="spellEnd"/>
      <w:r w:rsidRPr="004D4FC2">
        <w:rPr>
          <w:color w:val="A6A6A6" w:themeColor="background1" w:themeShade="A6"/>
          <w:szCs w:val="20"/>
        </w:rPr>
        <w:t>, J.</w:t>
      </w:r>
      <w:r>
        <w:rPr>
          <w:color w:val="A6A6A6" w:themeColor="background1" w:themeShade="A6"/>
          <w:szCs w:val="20"/>
        </w:rPr>
        <w:t xml:space="preserve"> (1997).</w:t>
      </w:r>
      <w:r w:rsidRPr="004D4FC2">
        <w:rPr>
          <w:color w:val="A6A6A6" w:themeColor="background1" w:themeShade="A6"/>
          <w:szCs w:val="20"/>
        </w:rPr>
        <w:t xml:space="preserve"> La Educación Psicomotriz en la Escuela Primaria. </w:t>
      </w:r>
      <w:r>
        <w:rPr>
          <w:color w:val="A6A6A6" w:themeColor="background1" w:themeShade="A6"/>
          <w:szCs w:val="20"/>
        </w:rPr>
        <w:t xml:space="preserve">Barcelona: </w:t>
      </w:r>
      <w:r w:rsidRPr="004D4FC2">
        <w:rPr>
          <w:color w:val="A6A6A6" w:themeColor="background1" w:themeShade="A6"/>
          <w:szCs w:val="20"/>
        </w:rPr>
        <w:t>Ed. Paidós. 1997.</w:t>
      </w:r>
    </w:p>
    <w:p w14:paraId="7217D7CD" w14:textId="77777777" w:rsidR="009C42C9" w:rsidRDefault="009C42C9" w:rsidP="005154AB">
      <w:pPr>
        <w:spacing w:before="120" w:after="120"/>
        <w:ind w:left="709" w:hanging="709"/>
        <w:jc w:val="both"/>
        <w:rPr>
          <w:color w:val="A6A6A6" w:themeColor="background1" w:themeShade="A6"/>
          <w:szCs w:val="20"/>
        </w:rPr>
      </w:pPr>
    </w:p>
    <w:p w14:paraId="13FA10EF" w14:textId="77777777" w:rsidR="005154AB" w:rsidRPr="00A746A2" w:rsidRDefault="005154AB" w:rsidP="005154AB">
      <w:pPr>
        <w:spacing w:before="120" w:after="120"/>
        <w:ind w:left="709" w:hanging="709"/>
        <w:jc w:val="both"/>
        <w:rPr>
          <w:color w:val="A6A6A6" w:themeColor="background1" w:themeShade="A6"/>
          <w:szCs w:val="20"/>
        </w:rPr>
      </w:pPr>
      <w:r w:rsidRPr="00A746A2">
        <w:rPr>
          <w:color w:val="A6A6A6" w:themeColor="background1" w:themeShade="A6"/>
          <w:szCs w:val="20"/>
        </w:rPr>
        <w:t xml:space="preserve">Gil Madrona, P. (2003). </w:t>
      </w:r>
      <w:r w:rsidRPr="00A746A2">
        <w:rPr>
          <w:i/>
          <w:color w:val="A6A6A6" w:themeColor="background1" w:themeShade="A6"/>
          <w:szCs w:val="20"/>
        </w:rPr>
        <w:t>Desarrollo psicomotor en Educación Infantil (0-6 años).</w:t>
      </w:r>
      <w:r w:rsidRPr="00A746A2">
        <w:rPr>
          <w:color w:val="A6A6A6" w:themeColor="background1" w:themeShade="A6"/>
          <w:szCs w:val="20"/>
        </w:rPr>
        <w:t xml:space="preserve"> Sevilla: </w:t>
      </w:r>
      <w:proofErr w:type="spellStart"/>
      <w:r w:rsidRPr="00A746A2">
        <w:rPr>
          <w:color w:val="A6A6A6" w:themeColor="background1" w:themeShade="A6"/>
          <w:szCs w:val="20"/>
        </w:rPr>
        <w:t>Wanceulen</w:t>
      </w:r>
      <w:proofErr w:type="spellEnd"/>
      <w:r w:rsidRPr="00A746A2">
        <w:rPr>
          <w:color w:val="A6A6A6" w:themeColor="background1" w:themeShade="A6"/>
          <w:szCs w:val="20"/>
        </w:rPr>
        <w:t xml:space="preserve">. </w:t>
      </w:r>
    </w:p>
    <w:p w14:paraId="7B6856C5" w14:textId="77777777" w:rsidR="005154AB" w:rsidRPr="00A746A2" w:rsidRDefault="005154AB" w:rsidP="005154AB">
      <w:pPr>
        <w:spacing w:before="120" w:after="120"/>
        <w:ind w:left="709" w:hanging="709"/>
        <w:jc w:val="both"/>
        <w:rPr>
          <w:color w:val="A6A6A6" w:themeColor="background1" w:themeShade="A6"/>
          <w:szCs w:val="20"/>
        </w:rPr>
      </w:pPr>
    </w:p>
    <w:p w14:paraId="5183D545" w14:textId="77777777" w:rsidR="004D4FC2" w:rsidRDefault="004D4FC2" w:rsidP="004D4FC2">
      <w:pPr>
        <w:spacing w:before="120" w:after="120"/>
        <w:ind w:left="709" w:hanging="709"/>
        <w:jc w:val="both"/>
        <w:rPr>
          <w:color w:val="A6A6A6" w:themeColor="background1" w:themeShade="A6"/>
          <w:szCs w:val="20"/>
        </w:rPr>
      </w:pPr>
      <w:proofErr w:type="spellStart"/>
      <w:r w:rsidRPr="004D4FC2">
        <w:rPr>
          <w:color w:val="A6A6A6" w:themeColor="background1" w:themeShade="A6"/>
          <w:szCs w:val="20"/>
        </w:rPr>
        <w:t>Lapierre</w:t>
      </w:r>
      <w:proofErr w:type="spellEnd"/>
      <w:r w:rsidRPr="004D4FC2">
        <w:rPr>
          <w:color w:val="A6A6A6" w:themeColor="background1" w:themeShade="A6"/>
          <w:szCs w:val="20"/>
        </w:rPr>
        <w:t xml:space="preserve"> A. y </w:t>
      </w:r>
      <w:proofErr w:type="spellStart"/>
      <w:r w:rsidRPr="004D4FC2">
        <w:rPr>
          <w:color w:val="A6A6A6" w:themeColor="background1" w:themeShade="A6"/>
          <w:szCs w:val="20"/>
        </w:rPr>
        <w:t>Aucouturier</w:t>
      </w:r>
      <w:proofErr w:type="spellEnd"/>
      <w:r w:rsidRPr="004D4FC2">
        <w:rPr>
          <w:color w:val="A6A6A6" w:themeColor="background1" w:themeShade="A6"/>
          <w:szCs w:val="20"/>
        </w:rPr>
        <w:t xml:space="preserve">, B. (1977). </w:t>
      </w:r>
      <w:r w:rsidRPr="004D4FC2">
        <w:rPr>
          <w:i/>
          <w:color w:val="A6A6A6" w:themeColor="background1" w:themeShade="A6"/>
          <w:szCs w:val="20"/>
        </w:rPr>
        <w:t>Simbología del movimiento</w:t>
      </w:r>
      <w:r w:rsidRPr="004D4FC2">
        <w:rPr>
          <w:color w:val="A6A6A6" w:themeColor="background1" w:themeShade="A6"/>
          <w:szCs w:val="20"/>
        </w:rPr>
        <w:t xml:space="preserve">. </w:t>
      </w:r>
      <w:r>
        <w:rPr>
          <w:color w:val="A6A6A6" w:themeColor="background1" w:themeShade="A6"/>
          <w:szCs w:val="20"/>
        </w:rPr>
        <w:t>Madrid: Científico-Médica.</w:t>
      </w:r>
    </w:p>
    <w:p w14:paraId="282C9604" w14:textId="77777777" w:rsidR="004D4FC2" w:rsidRPr="009A4200" w:rsidRDefault="004D4FC2" w:rsidP="004D4FC2">
      <w:pPr>
        <w:spacing w:before="120" w:after="120"/>
        <w:ind w:left="709" w:hanging="709"/>
        <w:rPr>
          <w:iCs/>
          <w:color w:val="A6A6A6" w:themeColor="background1" w:themeShade="A6"/>
          <w:sz w:val="18"/>
          <w:szCs w:val="20"/>
        </w:rPr>
      </w:pPr>
    </w:p>
    <w:p w14:paraId="221CADB0" w14:textId="77777777" w:rsidR="009A4200" w:rsidRPr="005807D3" w:rsidRDefault="009A4200" w:rsidP="00857D68">
      <w:pPr>
        <w:spacing w:before="120" w:after="120"/>
        <w:rPr>
          <w:iCs/>
          <w:color w:val="A6A6A6"/>
          <w:szCs w:val="20"/>
        </w:rPr>
      </w:pPr>
    </w:p>
    <w:p w14:paraId="350DEA9C" w14:textId="77777777" w:rsidR="00857D68" w:rsidRPr="00857D68" w:rsidRDefault="00857D68" w:rsidP="00857D68">
      <w:pPr>
        <w:spacing w:before="120" w:after="120"/>
        <w:rPr>
          <w:sz w:val="22"/>
        </w:rPr>
      </w:pPr>
    </w:p>
    <w:sectPr w:rsidR="00857D68" w:rsidRPr="00857D68" w:rsidSect="0052483D">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252529" w14:textId="77777777" w:rsidR="009358C7" w:rsidRDefault="009358C7" w:rsidP="0052483D">
      <w:r>
        <w:separator/>
      </w:r>
    </w:p>
  </w:endnote>
  <w:endnote w:type="continuationSeparator" w:id="0">
    <w:p w14:paraId="36FE65DA" w14:textId="77777777" w:rsidR="009358C7" w:rsidRDefault="009358C7" w:rsidP="005248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Roboto Regular">
    <w:altName w:val="Times New Roman"/>
    <w:charset w:val="00"/>
    <w:family w:val="auto"/>
    <w:pitch w:val="variable"/>
    <w:sig w:usb0="00000001" w:usb1="5000205B" w:usb2="0000002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Roboto Medium">
    <w:altName w:val="Times New Roman"/>
    <w:charset w:val="00"/>
    <w:family w:val="auto"/>
    <w:pitch w:val="variable"/>
    <w:sig w:usb0="00000001" w:usb1="5000217F" w:usb2="0000002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Roboto">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Roboto Thin">
    <w:altName w:val="Times New Roman"/>
    <w:charset w:val="00"/>
    <w:family w:val="auto"/>
    <w:pitch w:val="variable"/>
    <w:sig w:usb0="00000001" w:usb1="5000217F" w:usb2="00000021" w:usb3="00000000" w:csb0="0000019F" w:csb1="00000000"/>
  </w:font>
  <w:font w:name="Roboto-Regular">
    <w:altName w:val="Roboto Regular"/>
    <w:panose1 w:val="00000000000000000000"/>
    <w:charset w:val="4D"/>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BemboStd-Semibold">
    <w:altName w:val="Bembo Std Semibold"/>
    <w:panose1 w:val="00000000000000000000"/>
    <w:charset w:val="4D"/>
    <w:family w:val="auto"/>
    <w:notTrueType/>
    <w:pitch w:val="default"/>
    <w:sig w:usb0="00000003" w:usb1="00000000" w:usb2="00000000" w:usb3="00000000" w:csb0="00000001" w:csb1="00000000"/>
  </w:font>
  <w:font w:name="BemboStd">
    <w:altName w:val="Bembo Std"/>
    <w:panose1 w:val="00000000000000000000"/>
    <w:charset w:val="4D"/>
    <w:family w:val="auto"/>
    <w:notTrueType/>
    <w:pitch w:val="default"/>
    <w:sig w:usb0="00000003" w:usb1="00000000" w:usb2="00000000" w:usb3="00000000" w:csb0="00000001" w:csb1="00000000"/>
  </w:font>
  <w:font w:name="Roboto Black">
    <w:altName w:val="Times New Roman"/>
    <w:charset w:val="00"/>
    <w:family w:val="auto"/>
    <w:pitch w:val="variable"/>
    <w:sig w:usb0="00000001" w:usb1="5000217F" w:usb2="00000021" w:usb3="00000000" w:csb0="0000019F" w:csb1="00000000"/>
  </w:font>
  <w:font w:name="Roboto Light">
    <w:charset w:val="00"/>
    <w:family w:val="auto"/>
    <w:pitch w:val="variable"/>
    <w:sig w:usb0="E0000AFF" w:usb1="5000217F" w:usb2="00000021" w:usb3="00000000" w:csb0="0000019F" w:csb1="00000000"/>
  </w:font>
  <w:font w:name="Roboto Condensed">
    <w:altName w:val="Times New Roman"/>
    <w:charset w:val="00"/>
    <w:family w:val="auto"/>
    <w:pitch w:val="variable"/>
    <w:sig w:usb0="00000001" w:usb1="5000217F" w:usb2="00000021" w:usb3="00000000" w:csb0="0000019F" w:csb1="00000000"/>
  </w:font>
  <w:font w:name="MS PGothic">
    <w:panose1 w:val="020B0600070205080204"/>
    <w:charset w:val="80"/>
    <w:family w:val="swiss"/>
    <w:pitch w:val="variable"/>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Roboto Bold">
    <w:altName w:val="Times New Roman"/>
    <w:charset w:val="00"/>
    <w:family w:val="auto"/>
    <w:pitch w:val="variable"/>
    <w:sig w:usb0="00000001" w:usb1="5000217F" w:usb2="0000002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838C53" w14:textId="146D9B5B" w:rsidR="00B51C04" w:rsidRPr="006063A7" w:rsidRDefault="00B51C04" w:rsidP="006063A7">
    <w:pPr>
      <w:pStyle w:val="PIEP"/>
      <w:pBdr>
        <w:top w:val="single" w:sz="4" w:space="1" w:color="A6A6A6" w:themeColor="background1" w:themeShade="A6"/>
      </w:pBdr>
      <w:tabs>
        <w:tab w:val="left" w:pos="4820"/>
        <w:tab w:val="right" w:pos="9064"/>
      </w:tabs>
      <w:rPr>
        <w:rFonts w:ascii="Roboto" w:hAnsi="Roboto" w:hint="eastAsia"/>
        <w:color w:val="000000" w:themeColor="text1"/>
      </w:rPr>
    </w:pPr>
    <w:r w:rsidRPr="00F86035">
      <w:rPr>
        <w:rFonts w:ascii="Roboto" w:hAnsi="Roboto"/>
        <w:color w:val="000000" w:themeColor="text1"/>
      </w:rPr>
      <w:tab/>
      <w:t>[</w:t>
    </w:r>
    <w:r w:rsidRPr="00F86035">
      <w:rPr>
        <w:rFonts w:ascii="Roboto" w:hAnsi="Roboto"/>
        <w:color w:val="000000" w:themeColor="text1"/>
      </w:rPr>
      <w:fldChar w:fldCharType="begin"/>
    </w:r>
    <w:r w:rsidRPr="00F86035">
      <w:rPr>
        <w:rFonts w:ascii="Roboto" w:hAnsi="Roboto"/>
        <w:color w:val="000000" w:themeColor="text1"/>
      </w:rPr>
      <w:instrText>PAGE   \* MERGEFORMAT</w:instrText>
    </w:r>
    <w:r w:rsidRPr="00F86035">
      <w:rPr>
        <w:rFonts w:ascii="Roboto" w:hAnsi="Roboto"/>
        <w:color w:val="000000" w:themeColor="text1"/>
      </w:rPr>
      <w:fldChar w:fldCharType="separate"/>
    </w:r>
    <w:r w:rsidR="0009458E">
      <w:rPr>
        <w:rFonts w:ascii="Roboto" w:hAnsi="Roboto" w:hint="eastAsia"/>
        <w:noProof/>
        <w:color w:val="000000" w:themeColor="text1"/>
      </w:rPr>
      <w:t>13</w:t>
    </w:r>
    <w:r w:rsidRPr="00F86035">
      <w:rPr>
        <w:rFonts w:ascii="Roboto" w:hAnsi="Roboto"/>
        <w:color w:val="000000" w:themeColor="text1"/>
      </w:rPr>
      <w:fldChar w:fldCharType="end"/>
    </w:r>
    <w:r>
      <w:rPr>
        <w:rFonts w:ascii="Roboto" w:hAnsi="Roboto"/>
        <w:color w:val="000000" w:themeColor="text1"/>
      </w:rPr>
      <w:t>]</w:t>
    </w:r>
    <w:r>
      <w:rPr>
        <w:rFonts w:ascii="Roboto" w:hAnsi="Roboto"/>
        <w:color w:val="000000" w:themeColor="text1"/>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307D3C" w14:textId="7FE818B9" w:rsidR="00B51C04" w:rsidRPr="00A16ADC" w:rsidRDefault="00BF1EB3" w:rsidP="00A16ADC">
    <w:pPr>
      <w:pStyle w:val="PIEP"/>
      <w:pBdr>
        <w:top w:val="single" w:sz="4" w:space="1" w:color="A6A6A6" w:themeColor="background1" w:themeShade="A6"/>
      </w:pBdr>
      <w:tabs>
        <w:tab w:val="left" w:pos="4820"/>
        <w:tab w:val="right" w:pos="9064"/>
      </w:tabs>
      <w:rPr>
        <w:rFonts w:ascii="Roboto" w:hAnsi="Roboto" w:hint="eastAsia"/>
        <w:color w:val="000000" w:themeColor="text1"/>
      </w:rPr>
    </w:pPr>
    <w:r>
      <w:rPr>
        <w:rFonts w:ascii="Roboto" w:hAnsi="Roboto"/>
        <w:color w:val="000000" w:themeColor="text1"/>
      </w:rPr>
      <w:t>EDUCACIÓN FÍSICA DE BASE</w:t>
    </w:r>
    <w:r w:rsidR="00B51C04" w:rsidRPr="00F86035">
      <w:rPr>
        <w:rFonts w:ascii="Roboto" w:hAnsi="Roboto"/>
        <w:color w:val="000000" w:themeColor="text1"/>
      </w:rPr>
      <w:tab/>
      <w:t>[</w:t>
    </w:r>
    <w:r w:rsidR="00B51C04" w:rsidRPr="00F86035">
      <w:rPr>
        <w:rFonts w:ascii="Roboto" w:hAnsi="Roboto"/>
        <w:color w:val="000000" w:themeColor="text1"/>
      </w:rPr>
      <w:fldChar w:fldCharType="begin"/>
    </w:r>
    <w:r w:rsidR="00B51C04" w:rsidRPr="00F86035">
      <w:rPr>
        <w:rFonts w:ascii="Roboto" w:hAnsi="Roboto"/>
        <w:color w:val="000000" w:themeColor="text1"/>
      </w:rPr>
      <w:instrText>PAGE   \* MERGEFORMAT</w:instrText>
    </w:r>
    <w:r w:rsidR="00B51C04" w:rsidRPr="00F86035">
      <w:rPr>
        <w:rFonts w:ascii="Roboto" w:hAnsi="Roboto"/>
        <w:color w:val="000000" w:themeColor="text1"/>
      </w:rPr>
      <w:fldChar w:fldCharType="separate"/>
    </w:r>
    <w:r w:rsidR="0009458E">
      <w:rPr>
        <w:rFonts w:ascii="Roboto" w:hAnsi="Roboto" w:hint="eastAsia"/>
        <w:noProof/>
        <w:color w:val="000000" w:themeColor="text1"/>
      </w:rPr>
      <w:t>16</w:t>
    </w:r>
    <w:r w:rsidR="00B51C04" w:rsidRPr="00F86035">
      <w:rPr>
        <w:rFonts w:ascii="Roboto" w:hAnsi="Roboto"/>
        <w:color w:val="000000" w:themeColor="text1"/>
      </w:rPr>
      <w:fldChar w:fldCharType="end"/>
    </w:r>
    <w:r w:rsidR="00B51C04">
      <w:rPr>
        <w:rFonts w:ascii="Roboto" w:hAnsi="Roboto"/>
        <w:color w:val="000000" w:themeColor="text1"/>
      </w:rPr>
      <w:t>]</w:t>
    </w:r>
    <w:r>
      <w:rPr>
        <w:rFonts w:ascii="Roboto" w:hAnsi="Roboto"/>
        <w:color w:val="000000" w:themeColor="text1"/>
      </w:rPr>
      <w:t xml:space="preserve">                                                                               2017</w:t>
    </w:r>
    <w:r w:rsidR="00B51C04">
      <w:rPr>
        <w:rFonts w:ascii="Roboto" w:hAnsi="Roboto"/>
        <w:color w:val="000000" w:themeColor="text1"/>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8BD3F64" w14:textId="77777777" w:rsidR="009358C7" w:rsidRDefault="009358C7" w:rsidP="0052483D">
      <w:r>
        <w:separator/>
      </w:r>
    </w:p>
  </w:footnote>
  <w:footnote w:type="continuationSeparator" w:id="0">
    <w:p w14:paraId="250E7D5B" w14:textId="77777777" w:rsidR="009358C7" w:rsidRDefault="009358C7" w:rsidP="005248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B7441B" w14:textId="77777777" w:rsidR="00B51C04" w:rsidRDefault="00B51C04">
    <w:pPr>
      <w:pStyle w:val="Encabezado"/>
    </w:pPr>
    <w:r>
      <w:rPr>
        <w:noProof/>
      </w:rPr>
      <w:drawing>
        <wp:anchor distT="0" distB="0" distL="114300" distR="114300" simplePos="0" relativeHeight="251657216" behindDoc="1" locked="0" layoutInCell="1" allowOverlap="1" wp14:anchorId="552CF86B" wp14:editId="0CFDBEEB">
          <wp:simplePos x="0" y="0"/>
          <wp:positionH relativeFrom="column">
            <wp:posOffset>5162550</wp:posOffset>
          </wp:positionH>
          <wp:positionV relativeFrom="paragraph">
            <wp:posOffset>8890</wp:posOffset>
          </wp:positionV>
          <wp:extent cx="635000" cy="330200"/>
          <wp:effectExtent l="0" t="0" r="0" b="0"/>
          <wp:wrapNone/>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000" cy="330200"/>
                  </a:xfrm>
                  <a:prstGeom prst="rect">
                    <a:avLst/>
                  </a:prstGeom>
                  <a:noFill/>
                  <a:ln>
                    <a:noFill/>
                  </a:ln>
                </pic:spPr>
              </pic:pic>
            </a:graphicData>
          </a:graphic>
        </wp:anchor>
      </w:drawing>
    </w:r>
    <w:r>
      <w:rPr>
        <w:noProof/>
      </w:rPr>
      <w:drawing>
        <wp:inline distT="0" distB="0" distL="0" distR="0" wp14:anchorId="58DB3253" wp14:editId="7D9201B4">
          <wp:extent cx="1244600" cy="381000"/>
          <wp:effectExtent l="0" t="0" r="0" b="0"/>
          <wp:docPr id="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4600" cy="381000"/>
                  </a:xfrm>
                  <a:prstGeom prst="rect">
                    <a:avLst/>
                  </a:prstGeom>
                  <a:noFill/>
                  <a:ln>
                    <a:noFill/>
                  </a:ln>
                </pic:spPr>
              </pic:pic>
            </a:graphicData>
          </a:graphic>
        </wp:inline>
      </w:drawing>
    </w:r>
  </w:p>
  <w:p w14:paraId="65BCB179" w14:textId="77777777" w:rsidR="00B51C04" w:rsidRDefault="00B51C04">
    <w:pPr>
      <w:pStyle w:val="Encabezado"/>
    </w:pPr>
  </w:p>
  <w:p w14:paraId="12F15DDB" w14:textId="77777777" w:rsidR="00B51C04" w:rsidRDefault="00B51C04">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A737F0" w14:textId="77777777" w:rsidR="00B51C04" w:rsidRPr="00F37F8C" w:rsidRDefault="00B51C04" w:rsidP="006063A7">
    <w:pPr>
      <w:pStyle w:val="Encabezado"/>
      <w:tabs>
        <w:tab w:val="clear" w:pos="4252"/>
        <w:tab w:val="clear" w:pos="8504"/>
        <w:tab w:val="left" w:pos="2747"/>
        <w:tab w:val="left" w:pos="3040"/>
      </w:tabs>
      <w:rPr>
        <w:szCs w:val="20"/>
      </w:rPr>
    </w:pPr>
    <w:r>
      <w:rPr>
        <w:noProof/>
        <w:szCs w:val="20"/>
      </w:rPr>
      <w:drawing>
        <wp:inline distT="0" distB="0" distL="0" distR="0" wp14:anchorId="1AAFA3C6" wp14:editId="65584967">
          <wp:extent cx="2627630" cy="630095"/>
          <wp:effectExtent l="0" t="0" r="0" b="5080"/>
          <wp:docPr id="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7630" cy="630095"/>
                  </a:xfrm>
                  <a:prstGeom prst="rect">
                    <a:avLst/>
                  </a:prstGeom>
                  <a:noFill/>
                  <a:ln>
                    <a:noFill/>
                  </a:ln>
                </pic:spPr>
              </pic:pic>
            </a:graphicData>
          </a:graphic>
        </wp:inline>
      </w:drawing>
    </w:r>
  </w:p>
  <w:p w14:paraId="57199A93" w14:textId="77777777" w:rsidR="00B51C04" w:rsidRPr="00F37F8C" w:rsidRDefault="00B51C04" w:rsidP="006063A7">
    <w:pPr>
      <w:pStyle w:val="Encabezado"/>
      <w:rPr>
        <w:szCs w:val="20"/>
      </w:rPr>
    </w:pPr>
  </w:p>
  <w:p w14:paraId="5366E988" w14:textId="77777777" w:rsidR="00B51C04" w:rsidRDefault="00B51C04">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A41BC" w14:textId="77777777" w:rsidR="00B51C04" w:rsidRDefault="00B51C04">
    <w:pPr>
      <w:pStyle w:val="Encabezado"/>
    </w:pPr>
    <w:r>
      <w:rPr>
        <w:noProof/>
      </w:rPr>
      <w:drawing>
        <wp:anchor distT="0" distB="0" distL="114300" distR="114300" simplePos="0" relativeHeight="251662848" behindDoc="1" locked="0" layoutInCell="1" allowOverlap="1" wp14:anchorId="03D8376B" wp14:editId="0704EDBB">
          <wp:simplePos x="0" y="0"/>
          <wp:positionH relativeFrom="column">
            <wp:posOffset>5029200</wp:posOffset>
          </wp:positionH>
          <wp:positionV relativeFrom="paragraph">
            <wp:posOffset>8890</wp:posOffset>
          </wp:positionV>
          <wp:extent cx="635000" cy="330200"/>
          <wp:effectExtent l="0" t="0" r="0" b="0"/>
          <wp:wrapNone/>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000" cy="330200"/>
                  </a:xfrm>
                  <a:prstGeom prst="rect">
                    <a:avLst/>
                  </a:prstGeom>
                  <a:noFill/>
                  <a:ln>
                    <a:noFill/>
                  </a:ln>
                </pic:spPr>
              </pic:pic>
            </a:graphicData>
          </a:graphic>
        </wp:anchor>
      </w:drawing>
    </w:r>
    <w:r>
      <w:rPr>
        <w:noProof/>
      </w:rPr>
      <w:drawing>
        <wp:inline distT="0" distB="0" distL="0" distR="0" wp14:anchorId="655AF3D0" wp14:editId="6320D554">
          <wp:extent cx="1244600" cy="381000"/>
          <wp:effectExtent l="0" t="0" r="0" b="0"/>
          <wp:docPr id="1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4600" cy="381000"/>
                  </a:xfrm>
                  <a:prstGeom prst="rect">
                    <a:avLst/>
                  </a:prstGeom>
                  <a:noFill/>
                  <a:ln>
                    <a:noFill/>
                  </a:ln>
                </pic:spPr>
              </pic:pic>
            </a:graphicData>
          </a:graphic>
        </wp:inline>
      </w:drawing>
    </w:r>
    <w:r>
      <w:t xml:space="preserve"> </w:t>
    </w:r>
  </w:p>
  <w:p w14:paraId="71588A42" w14:textId="77777777" w:rsidR="00B51C04" w:rsidRDefault="00B51C04">
    <w:pPr>
      <w:pStyle w:val="Encabezado"/>
    </w:pPr>
  </w:p>
  <w:p w14:paraId="6CBCF252" w14:textId="77777777" w:rsidR="00B51C04" w:rsidRDefault="00B51C0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8C7C00"/>
    <w:multiLevelType w:val="hybridMultilevel"/>
    <w:tmpl w:val="694A941C"/>
    <w:lvl w:ilvl="0" w:tplc="184A503C">
      <w:start w:val="1"/>
      <w:numFmt w:val="bullet"/>
      <w:lvlText w:val=""/>
      <w:lvlJc w:val="left"/>
      <w:pPr>
        <w:ind w:left="720" w:hanging="360"/>
      </w:pPr>
      <w:rPr>
        <w:rFonts w:ascii="Symbol" w:hAnsi="Symbol" w:hint="default"/>
        <w:color w:val="BA122B"/>
      </w:rPr>
    </w:lvl>
    <w:lvl w:ilvl="1" w:tplc="184A503C">
      <w:start w:val="1"/>
      <w:numFmt w:val="bullet"/>
      <w:lvlText w:val=""/>
      <w:lvlJc w:val="left"/>
      <w:pPr>
        <w:ind w:left="1440" w:hanging="360"/>
      </w:pPr>
      <w:rPr>
        <w:rFonts w:ascii="Symbol" w:hAnsi="Symbol" w:hint="default"/>
        <w:color w:val="BA122B"/>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66F6224"/>
    <w:multiLevelType w:val="hybridMultilevel"/>
    <w:tmpl w:val="AEB4B868"/>
    <w:lvl w:ilvl="0" w:tplc="184A503C">
      <w:start w:val="1"/>
      <w:numFmt w:val="bullet"/>
      <w:lvlText w:val=""/>
      <w:lvlJc w:val="left"/>
      <w:pPr>
        <w:ind w:left="720" w:hanging="360"/>
      </w:pPr>
      <w:rPr>
        <w:rFonts w:ascii="Symbol" w:hAnsi="Symbol" w:hint="default"/>
        <w:color w:val="BA122B"/>
      </w:rPr>
    </w:lvl>
    <w:lvl w:ilvl="1" w:tplc="184A503C">
      <w:start w:val="1"/>
      <w:numFmt w:val="bullet"/>
      <w:lvlText w:val=""/>
      <w:lvlJc w:val="left"/>
      <w:pPr>
        <w:ind w:left="1440" w:hanging="360"/>
      </w:pPr>
      <w:rPr>
        <w:rFonts w:ascii="Symbol" w:hAnsi="Symbol" w:hint="default"/>
        <w:color w:val="BA122B"/>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8DB42EA"/>
    <w:multiLevelType w:val="hybridMultilevel"/>
    <w:tmpl w:val="BCB049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C7A2E09"/>
    <w:multiLevelType w:val="hybridMultilevel"/>
    <w:tmpl w:val="9B1AB48A"/>
    <w:lvl w:ilvl="0" w:tplc="DC32F5DC">
      <w:start w:val="1"/>
      <w:numFmt w:val="bullet"/>
      <w:lvlText w:val=""/>
      <w:lvlJc w:val="left"/>
      <w:pPr>
        <w:ind w:left="1428" w:hanging="360"/>
      </w:pPr>
      <w:rPr>
        <w:rFonts w:ascii="Symbol" w:hAnsi="Symbol" w:hint="default"/>
        <w:color w:val="BA122B"/>
        <w:sz w:val="24"/>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4" w15:restartNumberingAfterBreak="0">
    <w:nsid w:val="207973A9"/>
    <w:multiLevelType w:val="hybridMultilevel"/>
    <w:tmpl w:val="BB8EAFEA"/>
    <w:lvl w:ilvl="0" w:tplc="0C0A0015">
      <w:start w:val="1"/>
      <w:numFmt w:val="upp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0EF1C8E"/>
    <w:multiLevelType w:val="hybridMultilevel"/>
    <w:tmpl w:val="5D40DD34"/>
    <w:lvl w:ilvl="0" w:tplc="DC32F5DC">
      <w:start w:val="1"/>
      <w:numFmt w:val="bullet"/>
      <w:lvlText w:val=""/>
      <w:lvlJc w:val="left"/>
      <w:pPr>
        <w:ind w:left="720" w:hanging="360"/>
      </w:pPr>
      <w:rPr>
        <w:rFonts w:ascii="Symbol" w:hAnsi="Symbol" w:hint="default"/>
        <w:color w:val="BA122B"/>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4A45C6A"/>
    <w:multiLevelType w:val="hybridMultilevel"/>
    <w:tmpl w:val="19448E32"/>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50F59D7"/>
    <w:multiLevelType w:val="hybridMultilevel"/>
    <w:tmpl w:val="2C2ABD88"/>
    <w:lvl w:ilvl="0" w:tplc="C9821CCE">
      <w:start w:val="1"/>
      <w:numFmt w:val="bullet"/>
      <w:lvlText w:val=""/>
      <w:lvlJc w:val="left"/>
      <w:pPr>
        <w:ind w:left="1428" w:hanging="360"/>
      </w:pPr>
      <w:rPr>
        <w:rFonts w:ascii="Symbol" w:hAnsi="Symbol" w:hint="default"/>
        <w:color w:val="C2002F"/>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8" w15:restartNumberingAfterBreak="0">
    <w:nsid w:val="29C24317"/>
    <w:multiLevelType w:val="hybridMultilevel"/>
    <w:tmpl w:val="11B4AB12"/>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BE7080E"/>
    <w:multiLevelType w:val="hybridMultilevel"/>
    <w:tmpl w:val="18A0F384"/>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BFE6883"/>
    <w:multiLevelType w:val="hybridMultilevel"/>
    <w:tmpl w:val="7D44309C"/>
    <w:lvl w:ilvl="0" w:tplc="C9821CCE">
      <w:start w:val="1"/>
      <w:numFmt w:val="bullet"/>
      <w:lvlText w:val=""/>
      <w:lvlJc w:val="left"/>
      <w:pPr>
        <w:ind w:left="1428" w:hanging="360"/>
      </w:pPr>
      <w:rPr>
        <w:rFonts w:ascii="Symbol" w:hAnsi="Symbol" w:hint="default"/>
        <w:color w:val="C2002F"/>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1" w15:restartNumberingAfterBreak="0">
    <w:nsid w:val="33D6551F"/>
    <w:multiLevelType w:val="hybridMultilevel"/>
    <w:tmpl w:val="C0E4668C"/>
    <w:lvl w:ilvl="0" w:tplc="C9821CCE">
      <w:start w:val="1"/>
      <w:numFmt w:val="bullet"/>
      <w:lvlText w:val=""/>
      <w:lvlJc w:val="left"/>
      <w:pPr>
        <w:ind w:left="720" w:hanging="360"/>
      </w:pPr>
      <w:rPr>
        <w:rFonts w:ascii="Symbol" w:hAnsi="Symbol" w:hint="default"/>
        <w:color w:val="C2002F"/>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A86579E"/>
    <w:multiLevelType w:val="hybridMultilevel"/>
    <w:tmpl w:val="32A68D1A"/>
    <w:lvl w:ilvl="0" w:tplc="DC32F5DC">
      <w:start w:val="1"/>
      <w:numFmt w:val="bullet"/>
      <w:lvlText w:val=""/>
      <w:lvlJc w:val="left"/>
      <w:pPr>
        <w:ind w:left="720" w:hanging="360"/>
      </w:pPr>
      <w:rPr>
        <w:rFonts w:ascii="Symbol" w:hAnsi="Symbol" w:hint="default"/>
        <w:color w:val="BA122B"/>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C676C5B"/>
    <w:multiLevelType w:val="hybridMultilevel"/>
    <w:tmpl w:val="C5C6F6B8"/>
    <w:lvl w:ilvl="0" w:tplc="95B27BFA">
      <w:start w:val="1"/>
      <w:numFmt w:val="decimal"/>
      <w:lvlText w:val="Tema %1."/>
      <w:lvlJc w:val="left"/>
      <w:pPr>
        <w:ind w:left="720" w:hanging="360"/>
      </w:pPr>
      <w:rPr>
        <w:rFonts w:hint="default"/>
      </w:rPr>
    </w:lvl>
    <w:lvl w:ilvl="1" w:tplc="DC32F5DC">
      <w:start w:val="1"/>
      <w:numFmt w:val="bullet"/>
      <w:lvlText w:val=""/>
      <w:lvlJc w:val="left"/>
      <w:pPr>
        <w:ind w:left="1440" w:hanging="360"/>
      </w:pPr>
      <w:rPr>
        <w:rFonts w:ascii="Symbol" w:hAnsi="Symbol" w:hint="default"/>
        <w:color w:val="BA122B"/>
        <w:sz w:val="24"/>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40C16D6A"/>
    <w:multiLevelType w:val="hybridMultilevel"/>
    <w:tmpl w:val="4BC40764"/>
    <w:lvl w:ilvl="0" w:tplc="DC32F5DC">
      <w:start w:val="1"/>
      <w:numFmt w:val="bullet"/>
      <w:lvlText w:val=""/>
      <w:lvlJc w:val="left"/>
      <w:pPr>
        <w:ind w:left="360" w:hanging="360"/>
      </w:pPr>
      <w:rPr>
        <w:rFonts w:ascii="Symbol" w:hAnsi="Symbol" w:hint="default"/>
        <w:color w:val="BA122B"/>
        <w:sz w:val="24"/>
      </w:rPr>
    </w:lvl>
    <w:lvl w:ilvl="1" w:tplc="0C0A0003">
      <w:start w:val="1"/>
      <w:numFmt w:val="bullet"/>
      <w:lvlText w:val="o"/>
      <w:lvlJc w:val="left"/>
      <w:pPr>
        <w:ind w:left="1080" w:hanging="360"/>
      </w:pPr>
      <w:rPr>
        <w:rFonts w:ascii="Courier New" w:hAnsi="Courier New" w:cs="Courier New" w:hint="default"/>
      </w:rPr>
    </w:lvl>
    <w:lvl w:ilvl="2" w:tplc="0C0A0003">
      <w:start w:val="1"/>
      <w:numFmt w:val="bullet"/>
      <w:lvlText w:val="o"/>
      <w:lvlJc w:val="left"/>
      <w:pPr>
        <w:ind w:left="1800" w:hanging="360"/>
      </w:pPr>
      <w:rPr>
        <w:rFonts w:ascii="Courier New" w:hAnsi="Courier New" w:cs="Courier New" w:hint="default"/>
      </w:rPr>
    </w:lvl>
    <w:lvl w:ilvl="3" w:tplc="C4AC8FB4">
      <w:start w:val="1"/>
      <w:numFmt w:val="bullet"/>
      <w:lvlText w:val="o"/>
      <w:lvlJc w:val="left"/>
      <w:pPr>
        <w:ind w:left="2520" w:hanging="360"/>
      </w:pPr>
      <w:rPr>
        <w:rFonts w:ascii="Courier New" w:hAnsi="Courier New" w:cs="Courier New" w:hint="default"/>
        <w:color w:val="000000" w:themeColor="text1"/>
      </w:rPr>
    </w:lvl>
    <w:lvl w:ilvl="4" w:tplc="0C0A0005">
      <w:start w:val="1"/>
      <w:numFmt w:val="bullet"/>
      <w:lvlText w:val=""/>
      <w:lvlJc w:val="left"/>
      <w:pPr>
        <w:ind w:left="3240" w:hanging="360"/>
      </w:pPr>
      <w:rPr>
        <w:rFonts w:ascii="Wingdings" w:hAnsi="Wingdings"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 w15:restartNumberingAfterBreak="0">
    <w:nsid w:val="44467F91"/>
    <w:multiLevelType w:val="hybridMultilevel"/>
    <w:tmpl w:val="640ED9E4"/>
    <w:lvl w:ilvl="0" w:tplc="DD92ABF4">
      <w:numFmt w:val="bullet"/>
      <w:lvlText w:val="-"/>
      <w:lvlJc w:val="left"/>
      <w:pPr>
        <w:ind w:left="720" w:hanging="360"/>
      </w:pPr>
      <w:rPr>
        <w:rFonts w:ascii="Roboto Regular" w:eastAsiaTheme="minorEastAsia" w:hAnsi="Roboto Regular" w:cstheme="minorBid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5493952"/>
    <w:multiLevelType w:val="hybridMultilevel"/>
    <w:tmpl w:val="646E44A2"/>
    <w:lvl w:ilvl="0" w:tplc="DD92ABF4">
      <w:numFmt w:val="bullet"/>
      <w:lvlText w:val="-"/>
      <w:lvlJc w:val="left"/>
      <w:pPr>
        <w:ind w:left="720" w:hanging="360"/>
      </w:pPr>
      <w:rPr>
        <w:rFonts w:ascii="Roboto Regular" w:eastAsiaTheme="minorEastAsia" w:hAnsi="Roboto Regular" w:cstheme="minorBid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48AC32B8"/>
    <w:multiLevelType w:val="hybridMultilevel"/>
    <w:tmpl w:val="D7881FD6"/>
    <w:lvl w:ilvl="0" w:tplc="0C0A0015">
      <w:start w:val="1"/>
      <w:numFmt w:val="upperLetter"/>
      <w:lvlText w:val="%1."/>
      <w:lvlJc w:val="left"/>
      <w:pPr>
        <w:ind w:left="720" w:hanging="360"/>
      </w:pPr>
    </w:lvl>
    <w:lvl w:ilvl="1" w:tplc="184A503C">
      <w:start w:val="1"/>
      <w:numFmt w:val="bullet"/>
      <w:lvlText w:val=""/>
      <w:lvlJc w:val="left"/>
      <w:pPr>
        <w:ind w:left="720" w:hanging="360"/>
      </w:pPr>
      <w:rPr>
        <w:rFonts w:ascii="Symbol" w:hAnsi="Symbol" w:hint="default"/>
        <w:color w:val="BA122B"/>
      </w:r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49C41F04"/>
    <w:multiLevelType w:val="hybridMultilevel"/>
    <w:tmpl w:val="495A724C"/>
    <w:lvl w:ilvl="0" w:tplc="C4AC8FB4">
      <w:start w:val="1"/>
      <w:numFmt w:val="bullet"/>
      <w:lvlText w:val="o"/>
      <w:lvlJc w:val="left"/>
      <w:pPr>
        <w:ind w:left="1788" w:hanging="360"/>
      </w:pPr>
      <w:rPr>
        <w:rFonts w:ascii="Courier New" w:hAnsi="Courier New" w:cs="Courier New" w:hint="default"/>
        <w:color w:val="000000" w:themeColor="text1"/>
      </w:rPr>
    </w:lvl>
    <w:lvl w:ilvl="1" w:tplc="0C0A0003" w:tentative="1">
      <w:start w:val="1"/>
      <w:numFmt w:val="bullet"/>
      <w:lvlText w:val="o"/>
      <w:lvlJc w:val="left"/>
      <w:pPr>
        <w:ind w:left="2508" w:hanging="360"/>
      </w:pPr>
      <w:rPr>
        <w:rFonts w:ascii="Courier New" w:hAnsi="Courier New" w:cs="Courier New" w:hint="default"/>
      </w:rPr>
    </w:lvl>
    <w:lvl w:ilvl="2" w:tplc="0C0A0005" w:tentative="1">
      <w:start w:val="1"/>
      <w:numFmt w:val="bullet"/>
      <w:lvlText w:val=""/>
      <w:lvlJc w:val="left"/>
      <w:pPr>
        <w:ind w:left="3228" w:hanging="360"/>
      </w:pPr>
      <w:rPr>
        <w:rFonts w:ascii="Wingdings" w:hAnsi="Wingdings" w:hint="default"/>
      </w:rPr>
    </w:lvl>
    <w:lvl w:ilvl="3" w:tplc="0C0A0001" w:tentative="1">
      <w:start w:val="1"/>
      <w:numFmt w:val="bullet"/>
      <w:lvlText w:val=""/>
      <w:lvlJc w:val="left"/>
      <w:pPr>
        <w:ind w:left="3948" w:hanging="360"/>
      </w:pPr>
      <w:rPr>
        <w:rFonts w:ascii="Symbol" w:hAnsi="Symbol" w:hint="default"/>
      </w:rPr>
    </w:lvl>
    <w:lvl w:ilvl="4" w:tplc="0C0A0003" w:tentative="1">
      <w:start w:val="1"/>
      <w:numFmt w:val="bullet"/>
      <w:lvlText w:val="o"/>
      <w:lvlJc w:val="left"/>
      <w:pPr>
        <w:ind w:left="4668" w:hanging="360"/>
      </w:pPr>
      <w:rPr>
        <w:rFonts w:ascii="Courier New" w:hAnsi="Courier New" w:cs="Courier New" w:hint="default"/>
      </w:rPr>
    </w:lvl>
    <w:lvl w:ilvl="5" w:tplc="0C0A0005" w:tentative="1">
      <w:start w:val="1"/>
      <w:numFmt w:val="bullet"/>
      <w:lvlText w:val=""/>
      <w:lvlJc w:val="left"/>
      <w:pPr>
        <w:ind w:left="5388" w:hanging="360"/>
      </w:pPr>
      <w:rPr>
        <w:rFonts w:ascii="Wingdings" w:hAnsi="Wingdings" w:hint="default"/>
      </w:rPr>
    </w:lvl>
    <w:lvl w:ilvl="6" w:tplc="0C0A0001" w:tentative="1">
      <w:start w:val="1"/>
      <w:numFmt w:val="bullet"/>
      <w:lvlText w:val=""/>
      <w:lvlJc w:val="left"/>
      <w:pPr>
        <w:ind w:left="6108" w:hanging="360"/>
      </w:pPr>
      <w:rPr>
        <w:rFonts w:ascii="Symbol" w:hAnsi="Symbol" w:hint="default"/>
      </w:rPr>
    </w:lvl>
    <w:lvl w:ilvl="7" w:tplc="0C0A0003" w:tentative="1">
      <w:start w:val="1"/>
      <w:numFmt w:val="bullet"/>
      <w:lvlText w:val="o"/>
      <w:lvlJc w:val="left"/>
      <w:pPr>
        <w:ind w:left="6828" w:hanging="360"/>
      </w:pPr>
      <w:rPr>
        <w:rFonts w:ascii="Courier New" w:hAnsi="Courier New" w:cs="Courier New" w:hint="default"/>
      </w:rPr>
    </w:lvl>
    <w:lvl w:ilvl="8" w:tplc="0C0A0005" w:tentative="1">
      <w:start w:val="1"/>
      <w:numFmt w:val="bullet"/>
      <w:lvlText w:val=""/>
      <w:lvlJc w:val="left"/>
      <w:pPr>
        <w:ind w:left="7548" w:hanging="360"/>
      </w:pPr>
      <w:rPr>
        <w:rFonts w:ascii="Wingdings" w:hAnsi="Wingdings" w:hint="default"/>
      </w:rPr>
    </w:lvl>
  </w:abstractNum>
  <w:abstractNum w:abstractNumId="19" w15:restartNumberingAfterBreak="0">
    <w:nsid w:val="55DB6E02"/>
    <w:multiLevelType w:val="hybridMultilevel"/>
    <w:tmpl w:val="26AA8A46"/>
    <w:lvl w:ilvl="0" w:tplc="C9821CCE">
      <w:start w:val="1"/>
      <w:numFmt w:val="bullet"/>
      <w:lvlText w:val=""/>
      <w:lvlJc w:val="left"/>
      <w:pPr>
        <w:ind w:left="1428" w:hanging="360"/>
      </w:pPr>
      <w:rPr>
        <w:rFonts w:ascii="Symbol" w:hAnsi="Symbol" w:hint="default"/>
        <w:color w:val="C2002F"/>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0" w15:restartNumberingAfterBreak="0">
    <w:nsid w:val="56F82073"/>
    <w:multiLevelType w:val="hybridMultilevel"/>
    <w:tmpl w:val="4BB60A1A"/>
    <w:lvl w:ilvl="0" w:tplc="184A503C">
      <w:start w:val="1"/>
      <w:numFmt w:val="bullet"/>
      <w:lvlText w:val=""/>
      <w:lvlJc w:val="left"/>
      <w:pPr>
        <w:ind w:left="720" w:hanging="360"/>
      </w:pPr>
      <w:rPr>
        <w:rFonts w:ascii="Symbol" w:hAnsi="Symbol" w:hint="default"/>
        <w:color w:val="BA122B"/>
      </w:rPr>
    </w:lvl>
    <w:lvl w:ilvl="1" w:tplc="0C0A0003">
      <w:start w:val="1"/>
      <w:numFmt w:val="bullet"/>
      <w:lvlText w:val="o"/>
      <w:lvlJc w:val="left"/>
      <w:pPr>
        <w:ind w:left="1440" w:hanging="360"/>
      </w:pPr>
      <w:rPr>
        <w:rFonts w:ascii="Courier New" w:hAnsi="Courier New" w:hint="default"/>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57C44EC2"/>
    <w:multiLevelType w:val="hybridMultilevel"/>
    <w:tmpl w:val="2E8AAB4A"/>
    <w:lvl w:ilvl="0" w:tplc="DC32F5DC">
      <w:start w:val="1"/>
      <w:numFmt w:val="bullet"/>
      <w:lvlText w:val=""/>
      <w:lvlJc w:val="left"/>
      <w:pPr>
        <w:ind w:left="720" w:hanging="360"/>
      </w:pPr>
      <w:rPr>
        <w:rFonts w:ascii="Symbol" w:hAnsi="Symbol" w:hint="default"/>
        <w:color w:val="BA122B"/>
        <w:sz w:val="24"/>
      </w:rPr>
    </w:lvl>
    <w:lvl w:ilvl="1" w:tplc="184A503C">
      <w:start w:val="1"/>
      <w:numFmt w:val="bullet"/>
      <w:lvlText w:val=""/>
      <w:lvlJc w:val="left"/>
      <w:pPr>
        <w:ind w:left="1440" w:hanging="360"/>
      </w:pPr>
      <w:rPr>
        <w:rFonts w:ascii="Symbol" w:hAnsi="Symbol" w:hint="default"/>
        <w:color w:val="BA122B"/>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5838223C"/>
    <w:multiLevelType w:val="hybridMultilevel"/>
    <w:tmpl w:val="4684AAE4"/>
    <w:lvl w:ilvl="0" w:tplc="0C0A0015">
      <w:start w:val="1"/>
      <w:numFmt w:val="upperLetter"/>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58451B24"/>
    <w:multiLevelType w:val="hybridMultilevel"/>
    <w:tmpl w:val="E33E604E"/>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6B8806B4"/>
    <w:multiLevelType w:val="hybridMultilevel"/>
    <w:tmpl w:val="7BECA614"/>
    <w:lvl w:ilvl="0" w:tplc="0C0A0015">
      <w:start w:val="1"/>
      <w:numFmt w:val="upperLetter"/>
      <w:lvlText w:val="%1."/>
      <w:lvlJc w:val="left"/>
      <w:pPr>
        <w:ind w:left="720" w:hanging="360"/>
      </w:pPr>
    </w:lvl>
    <w:lvl w:ilvl="1" w:tplc="BAC0CB1A">
      <w:start w:val="1"/>
      <w:numFmt w:val="bullet"/>
      <w:lvlText w:val=""/>
      <w:lvlJc w:val="left"/>
      <w:pPr>
        <w:ind w:left="1440" w:hanging="360"/>
      </w:pPr>
      <w:rPr>
        <w:rFonts w:ascii="Symbol" w:hAnsi="Symbol" w:hint="default"/>
        <w:color w:val="BA122B"/>
        <w:sz w:val="24"/>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6C56750B"/>
    <w:multiLevelType w:val="hybridMultilevel"/>
    <w:tmpl w:val="CC9063E2"/>
    <w:lvl w:ilvl="0" w:tplc="C80035EA">
      <w:start w:val="1"/>
      <w:numFmt w:val="bullet"/>
      <w:pStyle w:val="TXTbullets1"/>
      <w:lvlText w:val=""/>
      <w:lvlJc w:val="left"/>
      <w:pPr>
        <w:ind w:left="5882" w:hanging="218"/>
      </w:pPr>
      <w:rPr>
        <w:rFonts w:ascii="Symbol" w:hAnsi="Symbol" w:hint="default"/>
        <w:color w:val="BA122B"/>
      </w:rPr>
    </w:lvl>
    <w:lvl w:ilvl="1" w:tplc="0C0A0003" w:tentative="1">
      <w:start w:val="1"/>
      <w:numFmt w:val="bullet"/>
      <w:lvlText w:val="o"/>
      <w:lvlJc w:val="left"/>
      <w:pPr>
        <w:ind w:left="7104" w:hanging="360"/>
      </w:pPr>
      <w:rPr>
        <w:rFonts w:ascii="Courier New" w:hAnsi="Courier New" w:cs="Courier New" w:hint="default"/>
      </w:rPr>
    </w:lvl>
    <w:lvl w:ilvl="2" w:tplc="0C0A0005" w:tentative="1">
      <w:start w:val="1"/>
      <w:numFmt w:val="bullet"/>
      <w:lvlText w:val=""/>
      <w:lvlJc w:val="left"/>
      <w:pPr>
        <w:ind w:left="7824" w:hanging="360"/>
      </w:pPr>
      <w:rPr>
        <w:rFonts w:ascii="Wingdings" w:hAnsi="Wingdings" w:hint="default"/>
      </w:rPr>
    </w:lvl>
    <w:lvl w:ilvl="3" w:tplc="0C0A0001" w:tentative="1">
      <w:start w:val="1"/>
      <w:numFmt w:val="bullet"/>
      <w:lvlText w:val=""/>
      <w:lvlJc w:val="left"/>
      <w:pPr>
        <w:ind w:left="8544" w:hanging="360"/>
      </w:pPr>
      <w:rPr>
        <w:rFonts w:ascii="Symbol" w:hAnsi="Symbol" w:hint="default"/>
      </w:rPr>
    </w:lvl>
    <w:lvl w:ilvl="4" w:tplc="0C0A0003" w:tentative="1">
      <w:start w:val="1"/>
      <w:numFmt w:val="bullet"/>
      <w:lvlText w:val="o"/>
      <w:lvlJc w:val="left"/>
      <w:pPr>
        <w:ind w:left="9264" w:hanging="360"/>
      </w:pPr>
      <w:rPr>
        <w:rFonts w:ascii="Courier New" w:hAnsi="Courier New" w:cs="Courier New" w:hint="default"/>
      </w:rPr>
    </w:lvl>
    <w:lvl w:ilvl="5" w:tplc="0C0A0005" w:tentative="1">
      <w:start w:val="1"/>
      <w:numFmt w:val="bullet"/>
      <w:lvlText w:val=""/>
      <w:lvlJc w:val="left"/>
      <w:pPr>
        <w:ind w:left="9984" w:hanging="360"/>
      </w:pPr>
      <w:rPr>
        <w:rFonts w:ascii="Wingdings" w:hAnsi="Wingdings" w:hint="default"/>
      </w:rPr>
    </w:lvl>
    <w:lvl w:ilvl="6" w:tplc="0C0A0001" w:tentative="1">
      <w:start w:val="1"/>
      <w:numFmt w:val="bullet"/>
      <w:lvlText w:val=""/>
      <w:lvlJc w:val="left"/>
      <w:pPr>
        <w:ind w:left="10704" w:hanging="360"/>
      </w:pPr>
      <w:rPr>
        <w:rFonts w:ascii="Symbol" w:hAnsi="Symbol" w:hint="default"/>
      </w:rPr>
    </w:lvl>
    <w:lvl w:ilvl="7" w:tplc="0C0A0003" w:tentative="1">
      <w:start w:val="1"/>
      <w:numFmt w:val="bullet"/>
      <w:lvlText w:val="o"/>
      <w:lvlJc w:val="left"/>
      <w:pPr>
        <w:ind w:left="11424" w:hanging="360"/>
      </w:pPr>
      <w:rPr>
        <w:rFonts w:ascii="Courier New" w:hAnsi="Courier New" w:cs="Courier New" w:hint="default"/>
      </w:rPr>
    </w:lvl>
    <w:lvl w:ilvl="8" w:tplc="0C0A0005" w:tentative="1">
      <w:start w:val="1"/>
      <w:numFmt w:val="bullet"/>
      <w:lvlText w:val=""/>
      <w:lvlJc w:val="left"/>
      <w:pPr>
        <w:ind w:left="12144" w:hanging="360"/>
      </w:pPr>
      <w:rPr>
        <w:rFonts w:ascii="Wingdings" w:hAnsi="Wingdings" w:hint="default"/>
      </w:rPr>
    </w:lvl>
  </w:abstractNum>
  <w:abstractNum w:abstractNumId="26" w15:restartNumberingAfterBreak="0">
    <w:nsid w:val="70F11C17"/>
    <w:multiLevelType w:val="hybridMultilevel"/>
    <w:tmpl w:val="ABF2EE14"/>
    <w:lvl w:ilvl="0" w:tplc="DD92ABF4">
      <w:numFmt w:val="bullet"/>
      <w:lvlText w:val="-"/>
      <w:lvlJc w:val="left"/>
      <w:pPr>
        <w:ind w:left="720" w:hanging="360"/>
      </w:pPr>
      <w:rPr>
        <w:rFonts w:ascii="Roboto Regular" w:eastAsiaTheme="minorEastAsia" w:hAnsi="Roboto Regular" w:cstheme="minorBid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71B5726E"/>
    <w:multiLevelType w:val="hybridMultilevel"/>
    <w:tmpl w:val="5B3C6320"/>
    <w:lvl w:ilvl="0" w:tplc="DC32F5DC">
      <w:start w:val="1"/>
      <w:numFmt w:val="bullet"/>
      <w:lvlText w:val=""/>
      <w:lvlJc w:val="left"/>
      <w:pPr>
        <w:ind w:left="1429" w:hanging="360"/>
      </w:pPr>
      <w:rPr>
        <w:rFonts w:ascii="Symbol" w:hAnsi="Symbol" w:hint="default"/>
        <w:color w:val="BA122B"/>
        <w:sz w:val="24"/>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28" w15:restartNumberingAfterBreak="0">
    <w:nsid w:val="72782397"/>
    <w:multiLevelType w:val="hybridMultilevel"/>
    <w:tmpl w:val="36909208"/>
    <w:lvl w:ilvl="0" w:tplc="184A503C">
      <w:start w:val="1"/>
      <w:numFmt w:val="bullet"/>
      <w:lvlText w:val=""/>
      <w:lvlJc w:val="left"/>
      <w:pPr>
        <w:ind w:left="720" w:hanging="360"/>
      </w:pPr>
      <w:rPr>
        <w:rFonts w:ascii="Symbol" w:hAnsi="Symbol" w:hint="default"/>
        <w:color w:val="BA122B"/>
      </w:rPr>
    </w:lvl>
    <w:lvl w:ilvl="1" w:tplc="184A503C">
      <w:start w:val="1"/>
      <w:numFmt w:val="bullet"/>
      <w:lvlText w:val=""/>
      <w:lvlJc w:val="left"/>
      <w:pPr>
        <w:ind w:left="1440" w:hanging="360"/>
      </w:pPr>
      <w:rPr>
        <w:rFonts w:ascii="Symbol" w:hAnsi="Symbol" w:hint="default"/>
        <w:color w:val="BA122B"/>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763F1CBE"/>
    <w:multiLevelType w:val="hybridMultilevel"/>
    <w:tmpl w:val="D548E99E"/>
    <w:lvl w:ilvl="0" w:tplc="2FB815B4">
      <w:start w:val="1"/>
      <w:numFmt w:val="bullet"/>
      <w:lvlText w:val=""/>
      <w:lvlJc w:val="left"/>
      <w:pPr>
        <w:ind w:left="720" w:hanging="360"/>
      </w:pPr>
      <w:rPr>
        <w:rFonts w:ascii="Symbol" w:hAnsi="Symbol" w:hint="default"/>
        <w:color w:val="FF000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7A295355"/>
    <w:multiLevelType w:val="hybridMultilevel"/>
    <w:tmpl w:val="323C8DD0"/>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7C580BC7"/>
    <w:multiLevelType w:val="hybridMultilevel"/>
    <w:tmpl w:val="0E067EA2"/>
    <w:lvl w:ilvl="0" w:tplc="7C30BA0C">
      <w:start w:val="1"/>
      <w:numFmt w:val="bullet"/>
      <w:pStyle w:val="TXTbullets2"/>
      <w:lvlText w:val=""/>
      <w:lvlJc w:val="left"/>
      <w:pPr>
        <w:ind w:left="926"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7D336DD6"/>
    <w:multiLevelType w:val="hybridMultilevel"/>
    <w:tmpl w:val="16C27D1A"/>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num w:numId="1">
    <w:abstractNumId w:val="25"/>
  </w:num>
  <w:num w:numId="2">
    <w:abstractNumId w:val="31"/>
  </w:num>
  <w:num w:numId="3">
    <w:abstractNumId w:val="2"/>
  </w:num>
  <w:num w:numId="4">
    <w:abstractNumId w:val="15"/>
  </w:num>
  <w:num w:numId="5">
    <w:abstractNumId w:val="26"/>
  </w:num>
  <w:num w:numId="6">
    <w:abstractNumId w:val="16"/>
  </w:num>
  <w:num w:numId="7">
    <w:abstractNumId w:val="29"/>
  </w:num>
  <w:num w:numId="8">
    <w:abstractNumId w:val="9"/>
  </w:num>
  <w:num w:numId="9">
    <w:abstractNumId w:val="30"/>
  </w:num>
  <w:num w:numId="10">
    <w:abstractNumId w:val="20"/>
  </w:num>
  <w:num w:numId="11">
    <w:abstractNumId w:val="1"/>
  </w:num>
  <w:num w:numId="12">
    <w:abstractNumId w:val="28"/>
  </w:num>
  <w:num w:numId="13">
    <w:abstractNumId w:val="21"/>
  </w:num>
  <w:num w:numId="14">
    <w:abstractNumId w:val="0"/>
  </w:num>
  <w:num w:numId="15">
    <w:abstractNumId w:val="22"/>
  </w:num>
  <w:num w:numId="16">
    <w:abstractNumId w:val="17"/>
  </w:num>
  <w:num w:numId="17">
    <w:abstractNumId w:val="24"/>
  </w:num>
  <w:num w:numId="18">
    <w:abstractNumId w:val="4"/>
  </w:num>
  <w:num w:numId="19">
    <w:abstractNumId w:val="6"/>
  </w:num>
  <w:num w:numId="20">
    <w:abstractNumId w:val="23"/>
  </w:num>
  <w:num w:numId="21">
    <w:abstractNumId w:val="8"/>
  </w:num>
  <w:num w:numId="22">
    <w:abstractNumId w:val="13"/>
  </w:num>
  <w:num w:numId="23">
    <w:abstractNumId w:val="3"/>
  </w:num>
  <w:num w:numId="24">
    <w:abstractNumId w:val="27"/>
  </w:num>
  <w:num w:numId="25">
    <w:abstractNumId w:val="12"/>
  </w:num>
  <w:num w:numId="26">
    <w:abstractNumId w:val="5"/>
  </w:num>
  <w:num w:numId="27">
    <w:abstractNumId w:val="11"/>
  </w:num>
  <w:num w:numId="28">
    <w:abstractNumId w:val="10"/>
  </w:num>
  <w:num w:numId="29">
    <w:abstractNumId w:val="7"/>
  </w:num>
  <w:num w:numId="30">
    <w:abstractNumId w:val="14"/>
  </w:num>
  <w:num w:numId="31">
    <w:abstractNumId w:val="32"/>
  </w:num>
  <w:num w:numId="32">
    <w:abstractNumId w:val="19"/>
  </w:num>
  <w:num w:numId="3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59BA"/>
    <w:rsid w:val="0001236F"/>
    <w:rsid w:val="00021364"/>
    <w:rsid w:val="000216BD"/>
    <w:rsid w:val="00021EA0"/>
    <w:rsid w:val="000304EF"/>
    <w:rsid w:val="00030F92"/>
    <w:rsid w:val="000311FA"/>
    <w:rsid w:val="00034171"/>
    <w:rsid w:val="00043460"/>
    <w:rsid w:val="0004660F"/>
    <w:rsid w:val="00046FEE"/>
    <w:rsid w:val="000767B5"/>
    <w:rsid w:val="00076B3D"/>
    <w:rsid w:val="0009458E"/>
    <w:rsid w:val="000A019C"/>
    <w:rsid w:val="000B1743"/>
    <w:rsid w:val="000B4AE0"/>
    <w:rsid w:val="000B7CFD"/>
    <w:rsid w:val="000C0EBB"/>
    <w:rsid w:val="000E10E5"/>
    <w:rsid w:val="00103C6A"/>
    <w:rsid w:val="00123CBC"/>
    <w:rsid w:val="00123FC2"/>
    <w:rsid w:val="00126E76"/>
    <w:rsid w:val="00135559"/>
    <w:rsid w:val="0013799C"/>
    <w:rsid w:val="001441B4"/>
    <w:rsid w:val="00151CF3"/>
    <w:rsid w:val="001621DB"/>
    <w:rsid w:val="00164767"/>
    <w:rsid w:val="00170EF2"/>
    <w:rsid w:val="0017429E"/>
    <w:rsid w:val="0017438F"/>
    <w:rsid w:val="00176E17"/>
    <w:rsid w:val="00177E34"/>
    <w:rsid w:val="001805B1"/>
    <w:rsid w:val="00182020"/>
    <w:rsid w:val="001839C5"/>
    <w:rsid w:val="00187380"/>
    <w:rsid w:val="00191CA3"/>
    <w:rsid w:val="001923AD"/>
    <w:rsid w:val="00192FB1"/>
    <w:rsid w:val="00195950"/>
    <w:rsid w:val="0019661F"/>
    <w:rsid w:val="0019716E"/>
    <w:rsid w:val="001B1C39"/>
    <w:rsid w:val="001B7864"/>
    <w:rsid w:val="001C03B9"/>
    <w:rsid w:val="001C2A05"/>
    <w:rsid w:val="001D00BE"/>
    <w:rsid w:val="001D43BF"/>
    <w:rsid w:val="001E3716"/>
    <w:rsid w:val="0020000C"/>
    <w:rsid w:val="00200B42"/>
    <w:rsid w:val="002067D7"/>
    <w:rsid w:val="002139DB"/>
    <w:rsid w:val="00234984"/>
    <w:rsid w:val="002446D4"/>
    <w:rsid w:val="00244923"/>
    <w:rsid w:val="002503AC"/>
    <w:rsid w:val="00254B47"/>
    <w:rsid w:val="002660C5"/>
    <w:rsid w:val="002668A8"/>
    <w:rsid w:val="002676A6"/>
    <w:rsid w:val="00280D70"/>
    <w:rsid w:val="002843E3"/>
    <w:rsid w:val="002959A1"/>
    <w:rsid w:val="002A0835"/>
    <w:rsid w:val="002A58A4"/>
    <w:rsid w:val="002B048B"/>
    <w:rsid w:val="002B0FAC"/>
    <w:rsid w:val="002C168C"/>
    <w:rsid w:val="002F61D1"/>
    <w:rsid w:val="003051EC"/>
    <w:rsid w:val="00307BAB"/>
    <w:rsid w:val="00311D4D"/>
    <w:rsid w:val="00327F9E"/>
    <w:rsid w:val="00333526"/>
    <w:rsid w:val="003337E1"/>
    <w:rsid w:val="0034144B"/>
    <w:rsid w:val="0037122C"/>
    <w:rsid w:val="00386801"/>
    <w:rsid w:val="00390BD0"/>
    <w:rsid w:val="00394EBD"/>
    <w:rsid w:val="003A0908"/>
    <w:rsid w:val="003A1C98"/>
    <w:rsid w:val="003B0D4D"/>
    <w:rsid w:val="003B4F3C"/>
    <w:rsid w:val="003C15E7"/>
    <w:rsid w:val="003C4532"/>
    <w:rsid w:val="003C47A5"/>
    <w:rsid w:val="003C67BB"/>
    <w:rsid w:val="003F0C07"/>
    <w:rsid w:val="00407513"/>
    <w:rsid w:val="004135AE"/>
    <w:rsid w:val="00422E7E"/>
    <w:rsid w:val="00441331"/>
    <w:rsid w:val="00444C31"/>
    <w:rsid w:val="00452F89"/>
    <w:rsid w:val="00463A9F"/>
    <w:rsid w:val="00476A15"/>
    <w:rsid w:val="004829FC"/>
    <w:rsid w:val="00483498"/>
    <w:rsid w:val="00491BC8"/>
    <w:rsid w:val="00496E58"/>
    <w:rsid w:val="004A071E"/>
    <w:rsid w:val="004A393D"/>
    <w:rsid w:val="004A492A"/>
    <w:rsid w:val="004B2428"/>
    <w:rsid w:val="004B48FF"/>
    <w:rsid w:val="004B6C2B"/>
    <w:rsid w:val="004D4FC2"/>
    <w:rsid w:val="004D7243"/>
    <w:rsid w:val="004E4434"/>
    <w:rsid w:val="004F288A"/>
    <w:rsid w:val="00501E48"/>
    <w:rsid w:val="00505BFE"/>
    <w:rsid w:val="005072D9"/>
    <w:rsid w:val="005154AB"/>
    <w:rsid w:val="00515614"/>
    <w:rsid w:val="0052483D"/>
    <w:rsid w:val="00525864"/>
    <w:rsid w:val="005322D1"/>
    <w:rsid w:val="00534276"/>
    <w:rsid w:val="005413D8"/>
    <w:rsid w:val="005448C4"/>
    <w:rsid w:val="00550E90"/>
    <w:rsid w:val="005531B7"/>
    <w:rsid w:val="00556188"/>
    <w:rsid w:val="00560C2D"/>
    <w:rsid w:val="0056248F"/>
    <w:rsid w:val="00567405"/>
    <w:rsid w:val="005820D1"/>
    <w:rsid w:val="005975AD"/>
    <w:rsid w:val="005B011F"/>
    <w:rsid w:val="005B4120"/>
    <w:rsid w:val="005C0843"/>
    <w:rsid w:val="005C22EF"/>
    <w:rsid w:val="005E0B42"/>
    <w:rsid w:val="005E0CD6"/>
    <w:rsid w:val="005E3ACE"/>
    <w:rsid w:val="005E4955"/>
    <w:rsid w:val="005E7BAC"/>
    <w:rsid w:val="005F6F2F"/>
    <w:rsid w:val="00602D8F"/>
    <w:rsid w:val="00606216"/>
    <w:rsid w:val="006063A7"/>
    <w:rsid w:val="00606A2B"/>
    <w:rsid w:val="00606B46"/>
    <w:rsid w:val="00615945"/>
    <w:rsid w:val="006163BD"/>
    <w:rsid w:val="00621122"/>
    <w:rsid w:val="006233B7"/>
    <w:rsid w:val="006250AD"/>
    <w:rsid w:val="006260B0"/>
    <w:rsid w:val="00631E37"/>
    <w:rsid w:val="0064225D"/>
    <w:rsid w:val="00643F9B"/>
    <w:rsid w:val="00646494"/>
    <w:rsid w:val="00646C73"/>
    <w:rsid w:val="006517DD"/>
    <w:rsid w:val="00666274"/>
    <w:rsid w:val="0067403F"/>
    <w:rsid w:val="006759BA"/>
    <w:rsid w:val="00681EBD"/>
    <w:rsid w:val="006826D1"/>
    <w:rsid w:val="006A2E5F"/>
    <w:rsid w:val="006E2FD4"/>
    <w:rsid w:val="006F226B"/>
    <w:rsid w:val="006F63A5"/>
    <w:rsid w:val="007062F9"/>
    <w:rsid w:val="00725670"/>
    <w:rsid w:val="007302BF"/>
    <w:rsid w:val="0074320D"/>
    <w:rsid w:val="007439BA"/>
    <w:rsid w:val="00744464"/>
    <w:rsid w:val="007515E9"/>
    <w:rsid w:val="00771FE3"/>
    <w:rsid w:val="00773E8B"/>
    <w:rsid w:val="00786B6B"/>
    <w:rsid w:val="007A01AD"/>
    <w:rsid w:val="007A17B5"/>
    <w:rsid w:val="007A29A8"/>
    <w:rsid w:val="007A430F"/>
    <w:rsid w:val="007A459C"/>
    <w:rsid w:val="007A534A"/>
    <w:rsid w:val="007B0B4E"/>
    <w:rsid w:val="007B0E04"/>
    <w:rsid w:val="007B3BF7"/>
    <w:rsid w:val="007C1088"/>
    <w:rsid w:val="007C6076"/>
    <w:rsid w:val="007D0B11"/>
    <w:rsid w:val="007D2E52"/>
    <w:rsid w:val="007E1842"/>
    <w:rsid w:val="007F50AF"/>
    <w:rsid w:val="007F66F3"/>
    <w:rsid w:val="0080790D"/>
    <w:rsid w:val="00827658"/>
    <w:rsid w:val="00832EDD"/>
    <w:rsid w:val="008344A4"/>
    <w:rsid w:val="00857D68"/>
    <w:rsid w:val="008612D2"/>
    <w:rsid w:val="00872470"/>
    <w:rsid w:val="00875422"/>
    <w:rsid w:val="00875EF8"/>
    <w:rsid w:val="00880440"/>
    <w:rsid w:val="008822C3"/>
    <w:rsid w:val="0088383C"/>
    <w:rsid w:val="0088641F"/>
    <w:rsid w:val="0089260C"/>
    <w:rsid w:val="00892967"/>
    <w:rsid w:val="00895C93"/>
    <w:rsid w:val="008A58C8"/>
    <w:rsid w:val="008B27CA"/>
    <w:rsid w:val="008B5D7C"/>
    <w:rsid w:val="008C131F"/>
    <w:rsid w:val="008C479E"/>
    <w:rsid w:val="008E755D"/>
    <w:rsid w:val="008F5BB0"/>
    <w:rsid w:val="008F5E5D"/>
    <w:rsid w:val="0090062F"/>
    <w:rsid w:val="009032AC"/>
    <w:rsid w:val="009358C7"/>
    <w:rsid w:val="00945C1C"/>
    <w:rsid w:val="0094769F"/>
    <w:rsid w:val="00950373"/>
    <w:rsid w:val="009522C1"/>
    <w:rsid w:val="00954593"/>
    <w:rsid w:val="009561D9"/>
    <w:rsid w:val="00973335"/>
    <w:rsid w:val="00975E29"/>
    <w:rsid w:val="0097660C"/>
    <w:rsid w:val="0099707D"/>
    <w:rsid w:val="009A24C0"/>
    <w:rsid w:val="009A3CBD"/>
    <w:rsid w:val="009A4200"/>
    <w:rsid w:val="009A6885"/>
    <w:rsid w:val="009C42C9"/>
    <w:rsid w:val="009C5725"/>
    <w:rsid w:val="009D5EAD"/>
    <w:rsid w:val="009E5941"/>
    <w:rsid w:val="00A00CBE"/>
    <w:rsid w:val="00A02766"/>
    <w:rsid w:val="00A13A07"/>
    <w:rsid w:val="00A16ADC"/>
    <w:rsid w:val="00A27FA1"/>
    <w:rsid w:val="00A30AB2"/>
    <w:rsid w:val="00A4719D"/>
    <w:rsid w:val="00A53C6A"/>
    <w:rsid w:val="00A62706"/>
    <w:rsid w:val="00A63B98"/>
    <w:rsid w:val="00A64A38"/>
    <w:rsid w:val="00A7285E"/>
    <w:rsid w:val="00A80A61"/>
    <w:rsid w:val="00A865BE"/>
    <w:rsid w:val="00A909E6"/>
    <w:rsid w:val="00A92491"/>
    <w:rsid w:val="00AB5CCD"/>
    <w:rsid w:val="00AB73DF"/>
    <w:rsid w:val="00AC3FAA"/>
    <w:rsid w:val="00AC4CC6"/>
    <w:rsid w:val="00AC5846"/>
    <w:rsid w:val="00AC6F06"/>
    <w:rsid w:val="00AF24C9"/>
    <w:rsid w:val="00AF5643"/>
    <w:rsid w:val="00AF6E2E"/>
    <w:rsid w:val="00B00577"/>
    <w:rsid w:val="00B31D09"/>
    <w:rsid w:val="00B31EE5"/>
    <w:rsid w:val="00B332BC"/>
    <w:rsid w:val="00B3657A"/>
    <w:rsid w:val="00B37774"/>
    <w:rsid w:val="00B42A42"/>
    <w:rsid w:val="00B508A6"/>
    <w:rsid w:val="00B51C04"/>
    <w:rsid w:val="00B6049C"/>
    <w:rsid w:val="00B72F2C"/>
    <w:rsid w:val="00B90C19"/>
    <w:rsid w:val="00B96650"/>
    <w:rsid w:val="00BA2E32"/>
    <w:rsid w:val="00BA3345"/>
    <w:rsid w:val="00BA6583"/>
    <w:rsid w:val="00BB0AC9"/>
    <w:rsid w:val="00BB386B"/>
    <w:rsid w:val="00BC30CA"/>
    <w:rsid w:val="00BE15B8"/>
    <w:rsid w:val="00BE291F"/>
    <w:rsid w:val="00BF1EB3"/>
    <w:rsid w:val="00BF4B91"/>
    <w:rsid w:val="00BF632B"/>
    <w:rsid w:val="00C02365"/>
    <w:rsid w:val="00C14273"/>
    <w:rsid w:val="00C27851"/>
    <w:rsid w:val="00C3132D"/>
    <w:rsid w:val="00C327A8"/>
    <w:rsid w:val="00C35E30"/>
    <w:rsid w:val="00C375DD"/>
    <w:rsid w:val="00C45AD0"/>
    <w:rsid w:val="00C5354B"/>
    <w:rsid w:val="00C55236"/>
    <w:rsid w:val="00C63FE6"/>
    <w:rsid w:val="00C6514E"/>
    <w:rsid w:val="00C67C41"/>
    <w:rsid w:val="00C700AE"/>
    <w:rsid w:val="00C844CC"/>
    <w:rsid w:val="00C85E68"/>
    <w:rsid w:val="00C86438"/>
    <w:rsid w:val="00C939D3"/>
    <w:rsid w:val="00CA2B96"/>
    <w:rsid w:val="00CB65AA"/>
    <w:rsid w:val="00CB7693"/>
    <w:rsid w:val="00CC5831"/>
    <w:rsid w:val="00CD727C"/>
    <w:rsid w:val="00CE0626"/>
    <w:rsid w:val="00CE2C38"/>
    <w:rsid w:val="00CF4B07"/>
    <w:rsid w:val="00CF7DAD"/>
    <w:rsid w:val="00D068D7"/>
    <w:rsid w:val="00D12BB3"/>
    <w:rsid w:val="00D144A5"/>
    <w:rsid w:val="00D22543"/>
    <w:rsid w:val="00D2260A"/>
    <w:rsid w:val="00D24734"/>
    <w:rsid w:val="00D315C5"/>
    <w:rsid w:val="00D44818"/>
    <w:rsid w:val="00D62915"/>
    <w:rsid w:val="00D65102"/>
    <w:rsid w:val="00D66E6C"/>
    <w:rsid w:val="00D708B6"/>
    <w:rsid w:val="00D768BE"/>
    <w:rsid w:val="00D809F5"/>
    <w:rsid w:val="00D84872"/>
    <w:rsid w:val="00D93DB6"/>
    <w:rsid w:val="00D94B6C"/>
    <w:rsid w:val="00DA6EB7"/>
    <w:rsid w:val="00DA76D4"/>
    <w:rsid w:val="00DB04E2"/>
    <w:rsid w:val="00DB2F70"/>
    <w:rsid w:val="00DB6490"/>
    <w:rsid w:val="00DD257D"/>
    <w:rsid w:val="00DD5140"/>
    <w:rsid w:val="00DD62F3"/>
    <w:rsid w:val="00DF188A"/>
    <w:rsid w:val="00DF2561"/>
    <w:rsid w:val="00DF4908"/>
    <w:rsid w:val="00DF7AF9"/>
    <w:rsid w:val="00DF7C5E"/>
    <w:rsid w:val="00E02E16"/>
    <w:rsid w:val="00E05946"/>
    <w:rsid w:val="00E109A8"/>
    <w:rsid w:val="00E11794"/>
    <w:rsid w:val="00E12124"/>
    <w:rsid w:val="00E123CF"/>
    <w:rsid w:val="00E123FE"/>
    <w:rsid w:val="00E132E4"/>
    <w:rsid w:val="00E166C3"/>
    <w:rsid w:val="00E41339"/>
    <w:rsid w:val="00E530C0"/>
    <w:rsid w:val="00E54D20"/>
    <w:rsid w:val="00E60E54"/>
    <w:rsid w:val="00E666FD"/>
    <w:rsid w:val="00E70BA3"/>
    <w:rsid w:val="00EA7933"/>
    <w:rsid w:val="00EB06BE"/>
    <w:rsid w:val="00EB3F34"/>
    <w:rsid w:val="00EB46F7"/>
    <w:rsid w:val="00EC5409"/>
    <w:rsid w:val="00EC7979"/>
    <w:rsid w:val="00EE0256"/>
    <w:rsid w:val="00EE31F5"/>
    <w:rsid w:val="00EE4B58"/>
    <w:rsid w:val="00EF4A3D"/>
    <w:rsid w:val="00EF6130"/>
    <w:rsid w:val="00EF6AD3"/>
    <w:rsid w:val="00EF7776"/>
    <w:rsid w:val="00F02D34"/>
    <w:rsid w:val="00F036EC"/>
    <w:rsid w:val="00F03B98"/>
    <w:rsid w:val="00F11C1B"/>
    <w:rsid w:val="00F12496"/>
    <w:rsid w:val="00F20184"/>
    <w:rsid w:val="00F34DEA"/>
    <w:rsid w:val="00F411C8"/>
    <w:rsid w:val="00F41EC6"/>
    <w:rsid w:val="00F4680E"/>
    <w:rsid w:val="00F52092"/>
    <w:rsid w:val="00F52EB0"/>
    <w:rsid w:val="00F61334"/>
    <w:rsid w:val="00F674DA"/>
    <w:rsid w:val="00F836D2"/>
    <w:rsid w:val="00F87510"/>
    <w:rsid w:val="00F87DC1"/>
    <w:rsid w:val="00F91941"/>
    <w:rsid w:val="00FA1333"/>
    <w:rsid w:val="00FA5017"/>
    <w:rsid w:val="00FB385F"/>
    <w:rsid w:val="00FB7DA6"/>
    <w:rsid w:val="00FD4159"/>
    <w:rsid w:val="00FD535C"/>
    <w:rsid w:val="00FD5363"/>
    <w:rsid w:val="00FD7B60"/>
    <w:rsid w:val="00FD7EB5"/>
    <w:rsid w:val="00FE1BDA"/>
    <w:rsid w:val="00FF5ADC"/>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0289757"/>
  <w15:docId w15:val="{349DCC69-1936-45BC-81A7-A03E47FCAD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2483D"/>
    <w:pPr>
      <w:spacing w:after="0" w:line="240" w:lineRule="auto"/>
    </w:pPr>
    <w:rPr>
      <w:rFonts w:ascii="Roboto Regular" w:eastAsiaTheme="minorEastAsia" w:hAnsi="Roboto Regular"/>
      <w:sz w:val="20"/>
      <w:szCs w:val="24"/>
      <w:lang w:eastAsia="es-ES"/>
    </w:rPr>
  </w:style>
  <w:style w:type="paragraph" w:styleId="Ttulo1">
    <w:name w:val="heading 1"/>
    <w:basedOn w:val="Normal"/>
    <w:next w:val="Normal"/>
    <w:link w:val="Ttulo1Car"/>
    <w:autoRedefine/>
    <w:uiPriority w:val="9"/>
    <w:qFormat/>
    <w:rsid w:val="00827658"/>
    <w:pPr>
      <w:keepNext/>
      <w:keepLines/>
      <w:pBdr>
        <w:bottom w:val="single" w:sz="4" w:space="1" w:color="C00000"/>
      </w:pBdr>
      <w:spacing w:before="120" w:after="120"/>
      <w:jc w:val="both"/>
      <w:outlineLvl w:val="0"/>
    </w:pPr>
    <w:rPr>
      <w:rFonts w:ascii="Roboto Medium" w:eastAsiaTheme="majorEastAsia" w:hAnsi="Roboto Medium" w:cstheme="majorBidi"/>
      <w:color w:val="C2002F"/>
      <w:sz w:val="32"/>
      <w:szCs w:val="32"/>
    </w:rPr>
  </w:style>
  <w:style w:type="paragraph" w:styleId="Ttulo2">
    <w:name w:val="heading 2"/>
    <w:basedOn w:val="Normal"/>
    <w:next w:val="Normal"/>
    <w:link w:val="Ttulo2Car"/>
    <w:autoRedefine/>
    <w:uiPriority w:val="9"/>
    <w:unhideWhenUsed/>
    <w:qFormat/>
    <w:rsid w:val="0004660F"/>
    <w:pPr>
      <w:keepNext/>
      <w:keepLines/>
      <w:spacing w:before="40"/>
      <w:outlineLvl w:val="1"/>
    </w:pPr>
    <w:rPr>
      <w:rFonts w:ascii="Roboto Medium" w:eastAsiaTheme="majorEastAsia" w:hAnsi="Roboto Medium" w:cstheme="majorBidi"/>
      <w:sz w:val="28"/>
      <w:szCs w:val="26"/>
    </w:rPr>
  </w:style>
  <w:style w:type="paragraph" w:styleId="Ttulo3">
    <w:name w:val="heading 3"/>
    <w:basedOn w:val="Normal"/>
    <w:next w:val="Normal"/>
    <w:link w:val="Ttulo3Car"/>
    <w:uiPriority w:val="9"/>
    <w:unhideWhenUsed/>
    <w:qFormat/>
    <w:rsid w:val="002676A6"/>
    <w:pPr>
      <w:keepNext/>
      <w:keepLines/>
      <w:spacing w:before="40"/>
      <w:ind w:left="708"/>
      <w:outlineLvl w:val="2"/>
    </w:pPr>
    <w:rPr>
      <w:rFonts w:ascii="Roboto" w:eastAsiaTheme="majorEastAsia" w:hAnsi="Roboto" w:cstheme="majorBidi"/>
      <w:color w:val="808080" w:themeColor="background1" w:themeShade="80"/>
      <w:sz w:val="24"/>
    </w:rPr>
  </w:style>
  <w:style w:type="paragraph" w:styleId="Ttulo4">
    <w:name w:val="heading 4"/>
    <w:basedOn w:val="Normal"/>
    <w:next w:val="Normal"/>
    <w:link w:val="Ttulo4Car"/>
    <w:uiPriority w:val="9"/>
    <w:unhideWhenUsed/>
    <w:qFormat/>
    <w:rsid w:val="00525864"/>
    <w:pPr>
      <w:keepNext/>
      <w:keepLines/>
      <w:spacing w:before="40"/>
      <w:outlineLvl w:val="3"/>
    </w:pPr>
    <w:rPr>
      <w:rFonts w:ascii="Roboto" w:eastAsiaTheme="majorEastAsia" w:hAnsi="Roboto" w:cstheme="majorBidi"/>
      <w:iCs/>
      <w:color w:val="808080" w:themeColor="background1" w:themeShade="80"/>
      <w:sz w:val="32"/>
    </w:rPr>
  </w:style>
  <w:style w:type="paragraph" w:styleId="Ttulo5">
    <w:name w:val="heading 5"/>
    <w:basedOn w:val="Normal"/>
    <w:next w:val="Normal"/>
    <w:link w:val="Ttulo5Car"/>
    <w:uiPriority w:val="9"/>
    <w:unhideWhenUsed/>
    <w:qFormat/>
    <w:rsid w:val="002B048B"/>
    <w:pPr>
      <w:keepNext/>
      <w:keepLines/>
      <w:spacing w:before="200"/>
      <w:outlineLvl w:val="4"/>
    </w:pPr>
    <w:rPr>
      <w:rFonts w:asciiTheme="majorHAnsi" w:eastAsiaTheme="majorEastAsia" w:hAnsiTheme="majorHAnsi" w:cstheme="majorBidi"/>
      <w:color w:val="1F4D78"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ortadaTtulo">
    <w:name w:val="Portada Título"/>
    <w:basedOn w:val="Normal"/>
    <w:qFormat/>
    <w:rsid w:val="0052483D"/>
    <w:rPr>
      <w:rFonts w:ascii="Roboto Thin" w:hAnsi="Roboto Thin"/>
      <w:color w:val="FFFFFF" w:themeColor="background1"/>
      <w:sz w:val="60"/>
      <w:szCs w:val="60"/>
    </w:rPr>
  </w:style>
  <w:style w:type="paragraph" w:customStyle="1" w:styleId="PortadaSUBttulo">
    <w:name w:val="Portada SUBtítulo"/>
    <w:basedOn w:val="Normal"/>
    <w:qFormat/>
    <w:rsid w:val="0052483D"/>
    <w:rPr>
      <w:rFonts w:ascii="Roboto Medium" w:hAnsi="Roboto Medium"/>
      <w:color w:val="FFFFFF" w:themeColor="background1"/>
      <w:sz w:val="36"/>
      <w:szCs w:val="36"/>
    </w:rPr>
  </w:style>
  <w:style w:type="paragraph" w:customStyle="1" w:styleId="TitularROJO">
    <w:name w:val="Titular ROJO"/>
    <w:basedOn w:val="Normal"/>
    <w:qFormat/>
    <w:rsid w:val="0052483D"/>
    <w:pPr>
      <w:widowControl w:val="0"/>
      <w:autoSpaceDE w:val="0"/>
      <w:autoSpaceDN w:val="0"/>
      <w:adjustRightInd w:val="0"/>
      <w:spacing w:before="240" w:line="320" w:lineRule="atLeast"/>
      <w:jc w:val="both"/>
      <w:textAlignment w:val="center"/>
    </w:pPr>
    <w:rPr>
      <w:rFonts w:cs="Roboto-Regular"/>
      <w:color w:val="C2002F"/>
      <w:sz w:val="36"/>
      <w:szCs w:val="36"/>
      <w:lang w:val="es-ES_tradnl"/>
    </w:rPr>
  </w:style>
  <w:style w:type="paragraph" w:styleId="Encabezado">
    <w:name w:val="header"/>
    <w:basedOn w:val="Normal"/>
    <w:link w:val="EncabezadoCar"/>
    <w:uiPriority w:val="99"/>
    <w:unhideWhenUsed/>
    <w:rsid w:val="0052483D"/>
    <w:pPr>
      <w:tabs>
        <w:tab w:val="center" w:pos="4252"/>
        <w:tab w:val="right" w:pos="8504"/>
      </w:tabs>
    </w:pPr>
  </w:style>
  <w:style w:type="character" w:customStyle="1" w:styleId="EncabezadoCar">
    <w:name w:val="Encabezado Car"/>
    <w:basedOn w:val="Fuentedeprrafopredeter"/>
    <w:link w:val="Encabezado"/>
    <w:uiPriority w:val="99"/>
    <w:rsid w:val="0052483D"/>
    <w:rPr>
      <w:rFonts w:ascii="Roboto Regular" w:eastAsiaTheme="minorEastAsia" w:hAnsi="Roboto Regular"/>
      <w:sz w:val="20"/>
      <w:szCs w:val="24"/>
      <w:lang w:eastAsia="es-ES"/>
    </w:rPr>
  </w:style>
  <w:style w:type="paragraph" w:styleId="Piedepgina">
    <w:name w:val="footer"/>
    <w:basedOn w:val="Normal"/>
    <w:link w:val="PiedepginaCar"/>
    <w:uiPriority w:val="99"/>
    <w:unhideWhenUsed/>
    <w:rsid w:val="0052483D"/>
    <w:pPr>
      <w:tabs>
        <w:tab w:val="center" w:pos="4252"/>
        <w:tab w:val="right" w:pos="8504"/>
      </w:tabs>
    </w:pPr>
  </w:style>
  <w:style w:type="character" w:customStyle="1" w:styleId="PiedepginaCar">
    <w:name w:val="Pie de página Car"/>
    <w:basedOn w:val="Fuentedeprrafopredeter"/>
    <w:link w:val="Piedepgina"/>
    <w:uiPriority w:val="99"/>
    <w:rsid w:val="0052483D"/>
    <w:rPr>
      <w:rFonts w:ascii="Roboto Regular" w:eastAsiaTheme="minorEastAsia" w:hAnsi="Roboto Regular"/>
      <w:sz w:val="20"/>
      <w:szCs w:val="24"/>
      <w:lang w:eastAsia="es-ES"/>
    </w:rPr>
  </w:style>
  <w:style w:type="paragraph" w:customStyle="1" w:styleId="Nombre">
    <w:name w:val="Nombre"/>
    <w:basedOn w:val="Normal"/>
    <w:rsid w:val="0052483D"/>
    <w:pPr>
      <w:widowControl w:val="0"/>
      <w:autoSpaceDE w:val="0"/>
      <w:autoSpaceDN w:val="0"/>
      <w:adjustRightInd w:val="0"/>
      <w:textAlignment w:val="center"/>
    </w:pPr>
    <w:rPr>
      <w:rFonts w:ascii="Georgia" w:hAnsi="Georgia" w:cs="BemboStd-Semibold"/>
      <w:b/>
      <w:color w:val="000000"/>
      <w:szCs w:val="20"/>
      <w:lang w:val="es-ES_tradnl"/>
    </w:rPr>
  </w:style>
  <w:style w:type="paragraph" w:customStyle="1" w:styleId="Cargo">
    <w:name w:val="Cargo"/>
    <w:basedOn w:val="Normal"/>
    <w:rsid w:val="0052483D"/>
    <w:pPr>
      <w:widowControl w:val="0"/>
      <w:autoSpaceDE w:val="0"/>
      <w:autoSpaceDN w:val="0"/>
      <w:adjustRightInd w:val="0"/>
      <w:textAlignment w:val="center"/>
    </w:pPr>
    <w:rPr>
      <w:rFonts w:ascii="Georgia" w:hAnsi="Georgia" w:cs="BemboStd"/>
      <w:color w:val="000000"/>
      <w:sz w:val="16"/>
      <w:szCs w:val="16"/>
      <w:lang w:val="es-ES_tradnl"/>
    </w:rPr>
  </w:style>
  <w:style w:type="paragraph" w:styleId="Textonotapie">
    <w:name w:val="footnote text"/>
    <w:basedOn w:val="Normal"/>
    <w:link w:val="TextonotapieCar"/>
    <w:uiPriority w:val="99"/>
    <w:semiHidden/>
    <w:unhideWhenUsed/>
    <w:rsid w:val="0052483D"/>
    <w:rPr>
      <w:szCs w:val="20"/>
    </w:rPr>
  </w:style>
  <w:style w:type="character" w:customStyle="1" w:styleId="TextonotapieCar">
    <w:name w:val="Texto nota pie Car"/>
    <w:basedOn w:val="Fuentedeprrafopredeter"/>
    <w:link w:val="Textonotapie"/>
    <w:uiPriority w:val="99"/>
    <w:semiHidden/>
    <w:rsid w:val="0052483D"/>
    <w:rPr>
      <w:rFonts w:ascii="Roboto Regular" w:eastAsiaTheme="minorEastAsia" w:hAnsi="Roboto Regular"/>
      <w:sz w:val="20"/>
      <w:szCs w:val="20"/>
      <w:lang w:eastAsia="es-ES"/>
    </w:rPr>
  </w:style>
  <w:style w:type="character" w:styleId="Refdenotaalpie">
    <w:name w:val="footnote reference"/>
    <w:basedOn w:val="Fuentedeprrafopredeter"/>
    <w:uiPriority w:val="99"/>
    <w:semiHidden/>
    <w:unhideWhenUsed/>
    <w:rsid w:val="0052483D"/>
    <w:rPr>
      <w:vertAlign w:val="superscript"/>
    </w:rPr>
  </w:style>
  <w:style w:type="paragraph" w:customStyle="1" w:styleId="PIEP">
    <w:name w:val="PIE P"/>
    <w:basedOn w:val="Normal"/>
    <w:rsid w:val="006063A7"/>
    <w:pPr>
      <w:tabs>
        <w:tab w:val="left" w:pos="0"/>
      </w:tabs>
    </w:pPr>
    <w:rPr>
      <w:rFonts w:ascii="Georgia" w:hAnsi="Georgia"/>
      <w:sz w:val="16"/>
      <w:szCs w:val="16"/>
    </w:rPr>
  </w:style>
  <w:style w:type="character" w:customStyle="1" w:styleId="Ttulo1Car">
    <w:name w:val="Título 1 Car"/>
    <w:basedOn w:val="Fuentedeprrafopredeter"/>
    <w:link w:val="Ttulo1"/>
    <w:uiPriority w:val="9"/>
    <w:rsid w:val="00827658"/>
    <w:rPr>
      <w:rFonts w:ascii="Roboto Medium" w:eastAsiaTheme="majorEastAsia" w:hAnsi="Roboto Medium" w:cstheme="majorBidi"/>
      <w:color w:val="C2002F"/>
      <w:sz w:val="32"/>
      <w:szCs w:val="32"/>
      <w:lang w:eastAsia="es-ES"/>
    </w:rPr>
  </w:style>
  <w:style w:type="character" w:customStyle="1" w:styleId="Ttulo2Car">
    <w:name w:val="Título 2 Car"/>
    <w:basedOn w:val="Fuentedeprrafopredeter"/>
    <w:link w:val="Ttulo2"/>
    <w:uiPriority w:val="9"/>
    <w:rsid w:val="0004660F"/>
    <w:rPr>
      <w:rFonts w:ascii="Roboto Medium" w:eastAsiaTheme="majorEastAsia" w:hAnsi="Roboto Medium" w:cstheme="majorBidi"/>
      <w:sz w:val="28"/>
      <w:szCs w:val="26"/>
      <w:lang w:eastAsia="es-ES"/>
    </w:rPr>
  </w:style>
  <w:style w:type="paragraph" w:styleId="Sinespaciado">
    <w:name w:val="No Spacing"/>
    <w:aliases w:val="Texto"/>
    <w:uiPriority w:val="1"/>
    <w:qFormat/>
    <w:rsid w:val="002B048B"/>
    <w:pPr>
      <w:spacing w:before="120" w:after="120" w:line="240" w:lineRule="auto"/>
      <w:jc w:val="both"/>
    </w:pPr>
    <w:rPr>
      <w:rFonts w:ascii="Roboto Regular" w:eastAsiaTheme="minorEastAsia" w:hAnsi="Roboto Regular"/>
      <w:sz w:val="24"/>
      <w:szCs w:val="24"/>
      <w:lang w:eastAsia="es-ES"/>
    </w:rPr>
  </w:style>
  <w:style w:type="paragraph" w:styleId="TtulodeTDC">
    <w:name w:val="TOC Heading"/>
    <w:basedOn w:val="Ttulo1"/>
    <w:next w:val="Normal"/>
    <w:uiPriority w:val="39"/>
    <w:unhideWhenUsed/>
    <w:qFormat/>
    <w:rsid w:val="006233B7"/>
    <w:pPr>
      <w:pBdr>
        <w:bottom w:val="none" w:sz="0" w:space="0" w:color="auto"/>
      </w:pBdr>
      <w:spacing w:line="259" w:lineRule="auto"/>
      <w:outlineLvl w:val="9"/>
    </w:pPr>
    <w:rPr>
      <w:rFonts w:asciiTheme="majorHAnsi" w:hAnsiTheme="majorHAnsi"/>
      <w:color w:val="2E74B5" w:themeColor="accent1" w:themeShade="BF"/>
    </w:rPr>
  </w:style>
  <w:style w:type="paragraph" w:styleId="TDC1">
    <w:name w:val="toc 1"/>
    <w:basedOn w:val="Normal"/>
    <w:next w:val="Normal"/>
    <w:autoRedefine/>
    <w:uiPriority w:val="39"/>
    <w:unhideWhenUsed/>
    <w:rsid w:val="00E530C0"/>
    <w:pPr>
      <w:spacing w:after="100"/>
    </w:pPr>
    <w:rPr>
      <w:rFonts w:ascii="Roboto Black" w:hAnsi="Roboto Black"/>
      <w:caps/>
      <w:color w:val="C2002F"/>
      <w:sz w:val="22"/>
      <w:u w:val="single"/>
    </w:rPr>
  </w:style>
  <w:style w:type="paragraph" w:styleId="TDC2">
    <w:name w:val="toc 2"/>
    <w:basedOn w:val="Normal"/>
    <w:next w:val="Normal"/>
    <w:autoRedefine/>
    <w:uiPriority w:val="39"/>
    <w:unhideWhenUsed/>
    <w:rsid w:val="00B42A42"/>
    <w:pPr>
      <w:tabs>
        <w:tab w:val="right" w:pos="8494"/>
      </w:tabs>
      <w:spacing w:after="100"/>
      <w:ind w:left="200"/>
    </w:pPr>
    <w:rPr>
      <w:rFonts w:ascii="Roboto Black" w:hAnsi="Roboto Black"/>
      <w:sz w:val="22"/>
    </w:rPr>
  </w:style>
  <w:style w:type="character" w:styleId="Hipervnculo">
    <w:name w:val="Hyperlink"/>
    <w:basedOn w:val="Fuentedeprrafopredeter"/>
    <w:uiPriority w:val="99"/>
    <w:unhideWhenUsed/>
    <w:rsid w:val="006233B7"/>
    <w:rPr>
      <w:color w:val="0563C1" w:themeColor="hyperlink"/>
      <w:u w:val="single"/>
    </w:rPr>
  </w:style>
  <w:style w:type="character" w:customStyle="1" w:styleId="Ttulo3Car">
    <w:name w:val="Título 3 Car"/>
    <w:basedOn w:val="Fuentedeprrafopredeter"/>
    <w:link w:val="Ttulo3"/>
    <w:uiPriority w:val="9"/>
    <w:rsid w:val="002676A6"/>
    <w:rPr>
      <w:rFonts w:ascii="Roboto" w:eastAsiaTheme="majorEastAsia" w:hAnsi="Roboto" w:cstheme="majorBidi"/>
      <w:color w:val="808080" w:themeColor="background1" w:themeShade="80"/>
      <w:sz w:val="24"/>
      <w:szCs w:val="24"/>
      <w:lang w:eastAsia="es-ES"/>
    </w:rPr>
  </w:style>
  <w:style w:type="paragraph" w:styleId="TDC3">
    <w:name w:val="toc 3"/>
    <w:basedOn w:val="Normal"/>
    <w:next w:val="Normal"/>
    <w:autoRedefine/>
    <w:uiPriority w:val="39"/>
    <w:unhideWhenUsed/>
    <w:rsid w:val="002676A6"/>
    <w:pPr>
      <w:spacing w:after="100"/>
      <w:ind w:left="708"/>
    </w:pPr>
    <w:rPr>
      <w:color w:val="808080" w:themeColor="background1" w:themeShade="80"/>
      <w:sz w:val="22"/>
    </w:rPr>
  </w:style>
  <w:style w:type="paragraph" w:styleId="TDC4">
    <w:name w:val="toc 4"/>
    <w:basedOn w:val="Normal"/>
    <w:next w:val="Normal"/>
    <w:autoRedefine/>
    <w:uiPriority w:val="39"/>
    <w:unhideWhenUsed/>
    <w:rsid w:val="002676A6"/>
    <w:pPr>
      <w:spacing w:after="100"/>
    </w:pPr>
    <w:rPr>
      <w:rFonts w:ascii="Roboto Light" w:hAnsi="Roboto Light"/>
      <w:color w:val="808080" w:themeColor="background1" w:themeShade="80"/>
      <w:sz w:val="22"/>
    </w:rPr>
  </w:style>
  <w:style w:type="paragraph" w:customStyle="1" w:styleId="TXTdestacado">
    <w:name w:val="TXT destacado"/>
    <w:basedOn w:val="Normal"/>
    <w:rsid w:val="00476A15"/>
    <w:pPr>
      <w:widowControl w:val="0"/>
      <w:autoSpaceDE w:val="0"/>
      <w:autoSpaceDN w:val="0"/>
      <w:adjustRightInd w:val="0"/>
      <w:spacing w:before="240" w:line="320" w:lineRule="atLeast"/>
      <w:jc w:val="both"/>
      <w:textAlignment w:val="center"/>
    </w:pPr>
    <w:rPr>
      <w:rFonts w:cs="Roboto-Regular"/>
      <w:color w:val="000000"/>
      <w:sz w:val="28"/>
      <w:szCs w:val="28"/>
      <w:lang w:val="es-ES_tradnl"/>
    </w:rPr>
  </w:style>
  <w:style w:type="paragraph" w:customStyle="1" w:styleId="TXTprrafo">
    <w:name w:val="TXT párrafo"/>
    <w:basedOn w:val="Normal"/>
    <w:rsid w:val="00FA5017"/>
    <w:pPr>
      <w:widowControl w:val="0"/>
      <w:autoSpaceDE w:val="0"/>
      <w:autoSpaceDN w:val="0"/>
      <w:adjustRightInd w:val="0"/>
      <w:spacing w:before="240" w:line="240" w:lineRule="atLeast"/>
      <w:jc w:val="both"/>
      <w:textAlignment w:val="center"/>
    </w:pPr>
    <w:rPr>
      <w:rFonts w:cs="Roboto-Regular"/>
      <w:color w:val="000000"/>
      <w:szCs w:val="20"/>
      <w:lang w:val="es-ES_tradnl"/>
    </w:rPr>
  </w:style>
  <w:style w:type="paragraph" w:customStyle="1" w:styleId="TABLATXT">
    <w:name w:val="TABLA TXT"/>
    <w:basedOn w:val="Normal"/>
    <w:qFormat/>
    <w:rsid w:val="00FA5017"/>
    <w:pPr>
      <w:widowControl w:val="0"/>
      <w:tabs>
        <w:tab w:val="left" w:pos="1320"/>
        <w:tab w:val="left" w:pos="5598"/>
      </w:tabs>
      <w:autoSpaceDE w:val="0"/>
      <w:autoSpaceDN w:val="0"/>
      <w:adjustRightInd w:val="0"/>
      <w:spacing w:before="120" w:after="120"/>
      <w:jc w:val="both"/>
      <w:textAlignment w:val="center"/>
    </w:pPr>
    <w:rPr>
      <w:rFonts w:cs="Roboto-Regular"/>
      <w:color w:val="000000"/>
      <w:szCs w:val="20"/>
      <w:lang w:val="es-ES_tradnl"/>
    </w:rPr>
  </w:style>
  <w:style w:type="paragraph" w:customStyle="1" w:styleId="TABLATT">
    <w:name w:val="TABLA TT"/>
    <w:basedOn w:val="Normal"/>
    <w:qFormat/>
    <w:rsid w:val="00FA5017"/>
    <w:pPr>
      <w:widowControl w:val="0"/>
      <w:autoSpaceDE w:val="0"/>
      <w:autoSpaceDN w:val="0"/>
      <w:adjustRightInd w:val="0"/>
      <w:textAlignment w:val="center"/>
    </w:pPr>
    <w:rPr>
      <w:rFonts w:ascii="Roboto Condensed" w:eastAsia="MS PGothic" w:hAnsi="Roboto Condensed" w:cs="Roboto-Regular"/>
      <w:b/>
      <w:bCs/>
      <w:color w:val="FFFFFF"/>
      <w:szCs w:val="20"/>
      <w:lang w:val="es-ES_tradnl"/>
    </w:rPr>
  </w:style>
  <w:style w:type="paragraph" w:customStyle="1" w:styleId="TtuloINDICE2">
    <w:name w:val="Título INDICE 2"/>
    <w:basedOn w:val="Ttulo1"/>
    <w:rsid w:val="00FA5017"/>
    <w:pPr>
      <w:pBdr>
        <w:bottom w:val="none" w:sz="0" w:space="0" w:color="auto"/>
      </w:pBdr>
      <w:spacing w:before="480"/>
    </w:pPr>
    <w:rPr>
      <w:rFonts w:eastAsia="MS PGothic" w:cs="Times New Roman"/>
      <w:bCs/>
      <w:color w:val="auto"/>
      <w:sz w:val="28"/>
    </w:rPr>
  </w:style>
  <w:style w:type="paragraph" w:customStyle="1" w:styleId="TXTnormal">
    <w:name w:val="TXT normal"/>
    <w:basedOn w:val="Normal"/>
    <w:qFormat/>
    <w:rsid w:val="00FA5017"/>
    <w:pPr>
      <w:widowControl w:val="0"/>
      <w:autoSpaceDE w:val="0"/>
      <w:autoSpaceDN w:val="0"/>
      <w:adjustRightInd w:val="0"/>
      <w:spacing w:line="240" w:lineRule="atLeast"/>
      <w:jc w:val="both"/>
      <w:textAlignment w:val="center"/>
    </w:pPr>
    <w:rPr>
      <w:rFonts w:cs="Roboto-Regular"/>
      <w:color w:val="000000"/>
      <w:szCs w:val="20"/>
      <w:lang w:val="es-ES_tradnl"/>
    </w:rPr>
  </w:style>
  <w:style w:type="paragraph" w:customStyle="1" w:styleId="TtuloINDICE1">
    <w:name w:val="Título INDICE 1"/>
    <w:rsid w:val="00FA5017"/>
    <w:pPr>
      <w:pBdr>
        <w:bottom w:val="single" w:sz="8" w:space="1" w:color="BA122B"/>
      </w:pBdr>
      <w:spacing w:before="480" w:after="0" w:line="240" w:lineRule="auto"/>
    </w:pPr>
    <w:rPr>
      <w:rFonts w:ascii="Roboto Medium" w:eastAsia="MS PGothic" w:hAnsi="Roboto Medium" w:cs="Times New Roman"/>
      <w:color w:val="BA122B"/>
      <w:spacing w:val="5"/>
      <w:kern w:val="28"/>
      <w:sz w:val="32"/>
      <w:szCs w:val="52"/>
      <w:lang w:val="es-ES_tradnl" w:eastAsia="es-ES"/>
    </w:rPr>
  </w:style>
  <w:style w:type="paragraph" w:customStyle="1" w:styleId="Piedefoto">
    <w:name w:val="Pie de foto"/>
    <w:basedOn w:val="PIEP"/>
    <w:qFormat/>
    <w:rsid w:val="00FA5017"/>
    <w:rPr>
      <w:color w:val="808080" w:themeColor="background1" w:themeShade="80"/>
    </w:rPr>
  </w:style>
  <w:style w:type="character" w:customStyle="1" w:styleId="Ttulo4Car">
    <w:name w:val="Título 4 Car"/>
    <w:basedOn w:val="Fuentedeprrafopredeter"/>
    <w:link w:val="Ttulo4"/>
    <w:uiPriority w:val="9"/>
    <w:rsid w:val="00525864"/>
    <w:rPr>
      <w:rFonts w:ascii="Roboto" w:eastAsiaTheme="majorEastAsia" w:hAnsi="Roboto" w:cstheme="majorBidi"/>
      <w:iCs/>
      <w:color w:val="808080" w:themeColor="background1" w:themeShade="80"/>
      <w:sz w:val="32"/>
      <w:szCs w:val="24"/>
      <w:lang w:eastAsia="es-ES"/>
    </w:rPr>
  </w:style>
  <w:style w:type="paragraph" w:customStyle="1" w:styleId="BibliografaTEXTO">
    <w:name w:val="Bibliografía (TEXTO)"/>
    <w:rsid w:val="00525864"/>
    <w:pPr>
      <w:spacing w:before="240" w:after="0" w:line="240" w:lineRule="auto"/>
    </w:pPr>
    <w:rPr>
      <w:rFonts w:ascii="Roboto Regular" w:eastAsia="MS PGothic" w:hAnsi="Roboto Regular" w:cs="Times New Roman"/>
      <w:color w:val="A6A6A6"/>
      <w:w w:val="99"/>
      <w:sz w:val="20"/>
      <w:szCs w:val="24"/>
      <w:lang w:eastAsia="es-ES"/>
    </w:rPr>
  </w:style>
  <w:style w:type="paragraph" w:customStyle="1" w:styleId="TXTbullets2">
    <w:name w:val="TXT bullets 2"/>
    <w:qFormat/>
    <w:rsid w:val="00A80A61"/>
    <w:pPr>
      <w:numPr>
        <w:numId w:val="2"/>
      </w:numPr>
      <w:spacing w:before="120" w:after="0" w:line="240" w:lineRule="auto"/>
    </w:pPr>
    <w:rPr>
      <w:rFonts w:ascii="Roboto Regular" w:eastAsiaTheme="minorEastAsia" w:hAnsi="Roboto Regular" w:cs="Roboto-Regular"/>
      <w:color w:val="000000"/>
      <w:sz w:val="20"/>
      <w:szCs w:val="20"/>
      <w:lang w:val="es-ES_tradnl" w:eastAsia="es-ES"/>
    </w:rPr>
  </w:style>
  <w:style w:type="paragraph" w:customStyle="1" w:styleId="TXTbullets1">
    <w:name w:val="TXT bullets 1"/>
    <w:qFormat/>
    <w:rsid w:val="00A80A61"/>
    <w:pPr>
      <w:numPr>
        <w:numId w:val="1"/>
      </w:numPr>
      <w:spacing w:before="120" w:after="0" w:line="240" w:lineRule="auto"/>
      <w:ind w:left="215" w:hanging="215"/>
    </w:pPr>
    <w:rPr>
      <w:rFonts w:ascii="Roboto Regular" w:eastAsiaTheme="minorEastAsia" w:hAnsi="Roboto Regular" w:cs="Roboto-Regular"/>
      <w:sz w:val="20"/>
      <w:szCs w:val="20"/>
      <w:lang w:val="es-ES_tradnl" w:eastAsia="es-ES"/>
    </w:rPr>
  </w:style>
  <w:style w:type="paragraph" w:customStyle="1" w:styleId="TXTbullets3">
    <w:name w:val="TXT bullets 3"/>
    <w:qFormat/>
    <w:rsid w:val="00A80A61"/>
    <w:pPr>
      <w:spacing w:before="120" w:after="0" w:line="240" w:lineRule="auto"/>
      <w:ind w:left="1418"/>
    </w:pPr>
    <w:rPr>
      <w:rFonts w:ascii="Roboto Regular" w:eastAsiaTheme="minorEastAsia" w:hAnsi="Roboto Regular" w:cs="Roboto-Regular"/>
      <w:color w:val="A6A6A6" w:themeColor="background1" w:themeShade="A6"/>
      <w:sz w:val="20"/>
      <w:szCs w:val="20"/>
      <w:lang w:val="es-ES_tradnl" w:eastAsia="es-ES"/>
    </w:rPr>
  </w:style>
  <w:style w:type="paragraph" w:customStyle="1" w:styleId="DestacadoRojo">
    <w:name w:val="Destacado Rojo"/>
    <w:basedOn w:val="TtuloINDICE1"/>
    <w:qFormat/>
    <w:rsid w:val="0090062F"/>
    <w:pPr>
      <w:pBdr>
        <w:bottom w:val="none" w:sz="0" w:space="0" w:color="auto"/>
      </w:pBdr>
    </w:pPr>
    <w:rPr>
      <w:w w:val="99"/>
    </w:rPr>
  </w:style>
  <w:style w:type="paragraph" w:customStyle="1" w:styleId="TXTrojo">
    <w:name w:val="TXT rojo"/>
    <w:basedOn w:val="Normal"/>
    <w:qFormat/>
    <w:rsid w:val="0064225D"/>
    <w:pPr>
      <w:widowControl w:val="0"/>
      <w:autoSpaceDE w:val="0"/>
      <w:autoSpaceDN w:val="0"/>
      <w:adjustRightInd w:val="0"/>
      <w:spacing w:before="240" w:line="240" w:lineRule="atLeast"/>
      <w:jc w:val="both"/>
      <w:textAlignment w:val="center"/>
    </w:pPr>
    <w:rPr>
      <w:rFonts w:cs="Roboto-Regular"/>
      <w:color w:val="C2002F"/>
      <w:szCs w:val="20"/>
      <w:lang w:val="es-ES_tradnl"/>
    </w:rPr>
  </w:style>
  <w:style w:type="paragraph" w:styleId="Textodeglobo">
    <w:name w:val="Balloon Text"/>
    <w:basedOn w:val="Normal"/>
    <w:link w:val="TextodegloboCar"/>
    <w:uiPriority w:val="99"/>
    <w:semiHidden/>
    <w:unhideWhenUsed/>
    <w:rsid w:val="006759BA"/>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6759BA"/>
    <w:rPr>
      <w:rFonts w:ascii="Lucida Grande" w:eastAsiaTheme="minorEastAsia" w:hAnsi="Lucida Grande" w:cs="Lucida Grande"/>
      <w:sz w:val="18"/>
      <w:szCs w:val="18"/>
      <w:lang w:eastAsia="es-ES"/>
    </w:rPr>
  </w:style>
  <w:style w:type="paragraph" w:styleId="Prrafodelista">
    <w:name w:val="List Paragraph"/>
    <w:basedOn w:val="Normal"/>
    <w:uiPriority w:val="34"/>
    <w:qFormat/>
    <w:rsid w:val="00D068D7"/>
    <w:pPr>
      <w:ind w:left="720"/>
      <w:contextualSpacing/>
    </w:pPr>
  </w:style>
  <w:style w:type="paragraph" w:styleId="TDC5">
    <w:name w:val="toc 5"/>
    <w:basedOn w:val="Normal"/>
    <w:next w:val="Normal"/>
    <w:autoRedefine/>
    <w:uiPriority w:val="39"/>
    <w:unhideWhenUsed/>
    <w:rsid w:val="005975AD"/>
    <w:pPr>
      <w:ind w:left="800"/>
    </w:pPr>
  </w:style>
  <w:style w:type="paragraph" w:styleId="TDC6">
    <w:name w:val="toc 6"/>
    <w:basedOn w:val="Normal"/>
    <w:next w:val="Normal"/>
    <w:autoRedefine/>
    <w:uiPriority w:val="39"/>
    <w:unhideWhenUsed/>
    <w:rsid w:val="005975AD"/>
    <w:pPr>
      <w:ind w:left="1000"/>
    </w:pPr>
  </w:style>
  <w:style w:type="paragraph" w:styleId="TDC7">
    <w:name w:val="toc 7"/>
    <w:basedOn w:val="Normal"/>
    <w:next w:val="Normal"/>
    <w:autoRedefine/>
    <w:uiPriority w:val="39"/>
    <w:unhideWhenUsed/>
    <w:rsid w:val="005975AD"/>
    <w:pPr>
      <w:ind w:left="1200"/>
    </w:pPr>
  </w:style>
  <w:style w:type="paragraph" w:styleId="TDC8">
    <w:name w:val="toc 8"/>
    <w:basedOn w:val="Normal"/>
    <w:next w:val="Normal"/>
    <w:autoRedefine/>
    <w:uiPriority w:val="39"/>
    <w:unhideWhenUsed/>
    <w:rsid w:val="005975AD"/>
    <w:pPr>
      <w:ind w:left="1400"/>
    </w:pPr>
  </w:style>
  <w:style w:type="paragraph" w:styleId="TDC9">
    <w:name w:val="toc 9"/>
    <w:basedOn w:val="Normal"/>
    <w:next w:val="Normal"/>
    <w:autoRedefine/>
    <w:uiPriority w:val="39"/>
    <w:unhideWhenUsed/>
    <w:rsid w:val="005975AD"/>
    <w:pPr>
      <w:ind w:left="1600"/>
    </w:pPr>
  </w:style>
  <w:style w:type="character" w:customStyle="1" w:styleId="Ttulo5Car">
    <w:name w:val="Título 5 Car"/>
    <w:basedOn w:val="Fuentedeprrafopredeter"/>
    <w:link w:val="Ttulo5"/>
    <w:uiPriority w:val="9"/>
    <w:rsid w:val="002B048B"/>
    <w:rPr>
      <w:rFonts w:asciiTheme="majorHAnsi" w:eastAsiaTheme="majorEastAsia" w:hAnsiTheme="majorHAnsi" w:cstheme="majorBidi"/>
      <w:color w:val="1F4D78" w:themeColor="accent1" w:themeShade="7F"/>
      <w:sz w:val="20"/>
      <w:szCs w:val="24"/>
      <w:lang w:eastAsia="es-ES"/>
    </w:rPr>
  </w:style>
  <w:style w:type="paragraph" w:styleId="Subttulo">
    <w:name w:val="Subtitle"/>
    <w:basedOn w:val="Normal"/>
    <w:next w:val="Normal"/>
    <w:link w:val="SubttuloCar"/>
    <w:uiPriority w:val="11"/>
    <w:qFormat/>
    <w:rsid w:val="00DB04E2"/>
    <w:pPr>
      <w:numPr>
        <w:ilvl w:val="1"/>
      </w:numPr>
    </w:pPr>
    <w:rPr>
      <w:rFonts w:asciiTheme="majorHAnsi" w:eastAsiaTheme="majorEastAsia" w:hAnsiTheme="majorHAnsi" w:cstheme="majorBidi"/>
      <w:i/>
      <w:iCs/>
      <w:color w:val="5B9BD5" w:themeColor="accent1"/>
      <w:spacing w:val="15"/>
      <w:sz w:val="24"/>
    </w:rPr>
  </w:style>
  <w:style w:type="character" w:customStyle="1" w:styleId="SubttuloCar">
    <w:name w:val="Subtítulo Car"/>
    <w:basedOn w:val="Fuentedeprrafopredeter"/>
    <w:link w:val="Subttulo"/>
    <w:uiPriority w:val="11"/>
    <w:rsid w:val="00DB04E2"/>
    <w:rPr>
      <w:rFonts w:asciiTheme="majorHAnsi" w:eastAsiaTheme="majorEastAsia" w:hAnsiTheme="majorHAnsi" w:cstheme="majorBidi"/>
      <w:i/>
      <w:iCs/>
      <w:color w:val="5B9BD5" w:themeColor="accent1"/>
      <w:spacing w:val="15"/>
      <w:sz w:val="24"/>
      <w:szCs w:val="24"/>
      <w:lang w:eastAsia="es-ES"/>
    </w:rPr>
  </w:style>
  <w:style w:type="character" w:styleId="Referenciasutil">
    <w:name w:val="Subtle Reference"/>
    <w:basedOn w:val="Fuentedeprrafopredeter"/>
    <w:uiPriority w:val="31"/>
    <w:qFormat/>
    <w:rsid w:val="00DB04E2"/>
    <w:rPr>
      <w:smallCaps/>
      <w:color w:val="ED7D31" w:themeColor="accent2"/>
      <w:u w:val="single"/>
    </w:rPr>
  </w:style>
  <w:style w:type="paragraph" w:styleId="Citadestacada">
    <w:name w:val="Intense Quote"/>
    <w:basedOn w:val="Normal"/>
    <w:next w:val="Normal"/>
    <w:link w:val="CitadestacadaCar"/>
    <w:uiPriority w:val="30"/>
    <w:qFormat/>
    <w:rsid w:val="00DB04E2"/>
    <w:pPr>
      <w:pBdr>
        <w:bottom w:val="single" w:sz="4" w:space="4" w:color="5B9BD5" w:themeColor="accent1"/>
      </w:pBdr>
      <w:spacing w:before="200" w:after="280"/>
      <w:ind w:left="936" w:right="936"/>
    </w:pPr>
    <w:rPr>
      <w:b/>
      <w:bCs/>
      <w:i/>
      <w:iCs/>
      <w:color w:val="5B9BD5" w:themeColor="accent1"/>
    </w:rPr>
  </w:style>
  <w:style w:type="character" w:customStyle="1" w:styleId="CitadestacadaCar">
    <w:name w:val="Cita destacada Car"/>
    <w:basedOn w:val="Fuentedeprrafopredeter"/>
    <w:link w:val="Citadestacada"/>
    <w:uiPriority w:val="30"/>
    <w:rsid w:val="00DB04E2"/>
    <w:rPr>
      <w:rFonts w:ascii="Roboto Regular" w:eastAsiaTheme="minorEastAsia" w:hAnsi="Roboto Regular"/>
      <w:b/>
      <w:bCs/>
      <w:i/>
      <w:iCs/>
      <w:color w:val="5B9BD5" w:themeColor="accent1"/>
      <w:sz w:val="20"/>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87119">
      <w:bodyDiv w:val="1"/>
      <w:marLeft w:val="0"/>
      <w:marRight w:val="0"/>
      <w:marTop w:val="0"/>
      <w:marBottom w:val="0"/>
      <w:divBdr>
        <w:top w:val="none" w:sz="0" w:space="0" w:color="auto"/>
        <w:left w:val="none" w:sz="0" w:space="0" w:color="auto"/>
        <w:bottom w:val="none" w:sz="0" w:space="0" w:color="auto"/>
        <w:right w:val="none" w:sz="0" w:space="0" w:color="auto"/>
      </w:divBdr>
    </w:div>
    <w:div w:id="412705125">
      <w:bodyDiv w:val="1"/>
      <w:marLeft w:val="0"/>
      <w:marRight w:val="0"/>
      <w:marTop w:val="0"/>
      <w:marBottom w:val="0"/>
      <w:divBdr>
        <w:top w:val="none" w:sz="0" w:space="0" w:color="auto"/>
        <w:left w:val="none" w:sz="0" w:space="0" w:color="auto"/>
        <w:bottom w:val="none" w:sz="0" w:space="0" w:color="auto"/>
        <w:right w:val="none" w:sz="0" w:space="0" w:color="auto"/>
      </w:divBdr>
      <w:divsChild>
        <w:div w:id="1423645929">
          <w:marLeft w:val="547"/>
          <w:marRight w:val="0"/>
          <w:marTop w:val="0"/>
          <w:marBottom w:val="0"/>
          <w:divBdr>
            <w:top w:val="none" w:sz="0" w:space="0" w:color="auto"/>
            <w:left w:val="none" w:sz="0" w:space="0" w:color="auto"/>
            <w:bottom w:val="none" w:sz="0" w:space="0" w:color="auto"/>
            <w:right w:val="none" w:sz="0" w:space="0" w:color="auto"/>
          </w:divBdr>
        </w:div>
      </w:divsChild>
    </w:div>
    <w:div w:id="789012681">
      <w:bodyDiv w:val="1"/>
      <w:marLeft w:val="0"/>
      <w:marRight w:val="0"/>
      <w:marTop w:val="0"/>
      <w:marBottom w:val="0"/>
      <w:divBdr>
        <w:top w:val="none" w:sz="0" w:space="0" w:color="auto"/>
        <w:left w:val="none" w:sz="0" w:space="0" w:color="auto"/>
        <w:bottom w:val="none" w:sz="0" w:space="0" w:color="auto"/>
        <w:right w:val="none" w:sz="0" w:space="0" w:color="auto"/>
      </w:divBdr>
    </w:div>
    <w:div w:id="789133598">
      <w:bodyDiv w:val="1"/>
      <w:marLeft w:val="0"/>
      <w:marRight w:val="0"/>
      <w:marTop w:val="0"/>
      <w:marBottom w:val="0"/>
      <w:divBdr>
        <w:top w:val="none" w:sz="0" w:space="0" w:color="auto"/>
        <w:left w:val="none" w:sz="0" w:space="0" w:color="auto"/>
        <w:bottom w:val="none" w:sz="0" w:space="0" w:color="auto"/>
        <w:right w:val="none" w:sz="0" w:space="0" w:color="auto"/>
      </w:divBdr>
    </w:div>
    <w:div w:id="1381396412">
      <w:bodyDiv w:val="1"/>
      <w:marLeft w:val="0"/>
      <w:marRight w:val="0"/>
      <w:marTop w:val="0"/>
      <w:marBottom w:val="0"/>
      <w:divBdr>
        <w:top w:val="none" w:sz="0" w:space="0" w:color="auto"/>
        <w:left w:val="none" w:sz="0" w:space="0" w:color="auto"/>
        <w:bottom w:val="none" w:sz="0" w:space="0" w:color="auto"/>
        <w:right w:val="none" w:sz="0" w:space="0" w:color="auto"/>
      </w:divBdr>
    </w:div>
    <w:div w:id="1401321819">
      <w:bodyDiv w:val="1"/>
      <w:marLeft w:val="0"/>
      <w:marRight w:val="0"/>
      <w:marTop w:val="0"/>
      <w:marBottom w:val="0"/>
      <w:divBdr>
        <w:top w:val="none" w:sz="0" w:space="0" w:color="auto"/>
        <w:left w:val="none" w:sz="0" w:space="0" w:color="auto"/>
        <w:bottom w:val="none" w:sz="0" w:space="0" w:color="auto"/>
        <w:right w:val="none" w:sz="0" w:space="0" w:color="auto"/>
      </w:divBdr>
    </w:div>
    <w:div w:id="2078015625">
      <w:bodyDiv w:val="1"/>
      <w:marLeft w:val="0"/>
      <w:marRight w:val="0"/>
      <w:marTop w:val="0"/>
      <w:marBottom w:val="0"/>
      <w:divBdr>
        <w:top w:val="none" w:sz="0" w:space="0" w:color="auto"/>
        <w:left w:val="none" w:sz="0" w:space="0" w:color="auto"/>
        <w:bottom w:val="none" w:sz="0" w:space="0" w:color="auto"/>
        <w:right w:val="none" w:sz="0" w:space="0" w:color="auto"/>
      </w:divBdr>
    </w:div>
    <w:div w:id="2101102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microsoft.com/office/2007/relationships/diagramDrawing" Target="diagrams/drawing1.xml"/><Relationship Id="rId26" Type="http://schemas.openxmlformats.org/officeDocument/2006/relationships/diagramQuickStyle" Target="diagrams/quickStyle3.xml"/><Relationship Id="rId39" Type="http://schemas.openxmlformats.org/officeDocument/2006/relationships/diagramData" Target="diagrams/data6.xml"/><Relationship Id="rId3" Type="http://schemas.openxmlformats.org/officeDocument/2006/relationships/styles" Target="styles.xml"/><Relationship Id="rId21" Type="http://schemas.openxmlformats.org/officeDocument/2006/relationships/diagramQuickStyle" Target="diagrams/quickStyle2.xml"/><Relationship Id="rId34" Type="http://schemas.openxmlformats.org/officeDocument/2006/relationships/diagramData" Target="diagrams/data5.xml"/><Relationship Id="rId42" Type="http://schemas.openxmlformats.org/officeDocument/2006/relationships/diagramColors" Target="diagrams/colors6.xml"/><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diagramColors" Target="diagrams/colors1.xml"/><Relationship Id="rId25" Type="http://schemas.openxmlformats.org/officeDocument/2006/relationships/diagramLayout" Target="diagrams/layout3.xml"/><Relationship Id="rId33" Type="http://schemas.microsoft.com/office/2007/relationships/diagramDrawing" Target="diagrams/drawing4.xml"/><Relationship Id="rId38" Type="http://schemas.microsoft.com/office/2007/relationships/diagramDrawing" Target="diagrams/drawing5.xml"/><Relationship Id="rId46"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diagramQuickStyle" Target="diagrams/quickStyle1.xml"/><Relationship Id="rId20" Type="http://schemas.openxmlformats.org/officeDocument/2006/relationships/diagramLayout" Target="diagrams/layout2.xml"/><Relationship Id="rId29" Type="http://schemas.openxmlformats.org/officeDocument/2006/relationships/diagramData" Target="diagrams/data4.xml"/><Relationship Id="rId41" Type="http://schemas.openxmlformats.org/officeDocument/2006/relationships/diagramQuickStyle" Target="diagrams/quickStyle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diagramData" Target="diagrams/data3.xml"/><Relationship Id="rId32" Type="http://schemas.openxmlformats.org/officeDocument/2006/relationships/diagramColors" Target="diagrams/colors4.xml"/><Relationship Id="rId37" Type="http://schemas.openxmlformats.org/officeDocument/2006/relationships/diagramColors" Target="diagrams/colors5.xml"/><Relationship Id="rId40" Type="http://schemas.openxmlformats.org/officeDocument/2006/relationships/diagramLayout" Target="diagrams/layout6.xml"/><Relationship Id="rId45"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diagramLayout" Target="diagrams/layout1.xml"/><Relationship Id="rId23" Type="http://schemas.microsoft.com/office/2007/relationships/diagramDrawing" Target="diagrams/drawing2.xml"/><Relationship Id="rId28" Type="http://schemas.microsoft.com/office/2007/relationships/diagramDrawing" Target="diagrams/drawing3.xml"/><Relationship Id="rId36" Type="http://schemas.openxmlformats.org/officeDocument/2006/relationships/diagramQuickStyle" Target="diagrams/quickStyle5.xml"/><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diagramData" Target="diagrams/data2.xml"/><Relationship Id="rId31" Type="http://schemas.openxmlformats.org/officeDocument/2006/relationships/diagramQuickStyle" Target="diagrams/quickStyle4.xml"/><Relationship Id="rId44"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diagramData" Target="diagrams/data1.xml"/><Relationship Id="rId22" Type="http://schemas.openxmlformats.org/officeDocument/2006/relationships/diagramColors" Target="diagrams/colors2.xml"/><Relationship Id="rId27" Type="http://schemas.openxmlformats.org/officeDocument/2006/relationships/diagramColors" Target="diagrams/colors3.xml"/><Relationship Id="rId30" Type="http://schemas.openxmlformats.org/officeDocument/2006/relationships/diagramLayout" Target="diagrams/layout4.xml"/><Relationship Id="rId35" Type="http://schemas.openxmlformats.org/officeDocument/2006/relationships/diagramLayout" Target="diagrams/layout5.xml"/><Relationship Id="rId43" Type="http://schemas.microsoft.com/office/2007/relationships/diagramDrawing" Target="diagrams/drawing6.xml"/><Relationship Id="rId48" Type="http://schemas.openxmlformats.org/officeDocument/2006/relationships/image" Target="media/image9.png"/><Relationship Id="rId8" Type="http://schemas.openxmlformats.org/officeDocument/2006/relationships/image" Target="media/image1.emf"/></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D7A7878-71DE-406F-BFFB-06A77CA496AC}" type="doc">
      <dgm:prSet loTypeId="urn:microsoft.com/office/officeart/2005/8/layout/gear1" loCatId="process" qsTypeId="urn:microsoft.com/office/officeart/2005/8/quickstyle/simple1" qsCatId="simple" csTypeId="urn:microsoft.com/office/officeart/2005/8/colors/accent1_2" csCatId="accent1" phldr="1"/>
      <dgm:spPr/>
    </dgm:pt>
    <dgm:pt modelId="{1DCBBDD7-197C-4CC3-A429-BAA6D095B840}">
      <dgm:prSet phldrT="[Texto]" custT="1"/>
      <dgm:spPr>
        <a:solidFill>
          <a:schemeClr val="bg1">
            <a:lumMod val="75000"/>
          </a:schemeClr>
        </a:solidFill>
      </dgm:spPr>
      <dgm:t>
        <a:bodyPr/>
        <a:lstStyle/>
        <a:p>
          <a:pPr algn="ctr"/>
          <a:r>
            <a:rPr lang="es-ES" sz="1100" b="0">
              <a:latin typeface="Roboto" pitchFamily="2" charset="0"/>
              <a:ea typeface="Roboto" pitchFamily="2" charset="0"/>
            </a:rPr>
            <a:t>Área de procesamiento de la información</a:t>
          </a:r>
        </a:p>
      </dgm:t>
    </dgm:pt>
    <dgm:pt modelId="{3532BC09-A666-40F1-A510-39736FF52460}" type="parTrans" cxnId="{4F13CA16-4FA0-4761-B594-8E5B86AE1122}">
      <dgm:prSet/>
      <dgm:spPr/>
      <dgm:t>
        <a:bodyPr/>
        <a:lstStyle/>
        <a:p>
          <a:pPr algn="ctr"/>
          <a:endParaRPr lang="es-ES"/>
        </a:p>
      </dgm:t>
    </dgm:pt>
    <dgm:pt modelId="{6B019AFA-21B5-4B86-9ED9-C19B1E339A83}" type="sibTrans" cxnId="{4F13CA16-4FA0-4761-B594-8E5B86AE1122}">
      <dgm:prSet/>
      <dgm:spPr>
        <a:solidFill>
          <a:srgbClr val="C2002F"/>
        </a:solidFill>
      </dgm:spPr>
      <dgm:t>
        <a:bodyPr/>
        <a:lstStyle/>
        <a:p>
          <a:pPr algn="ctr"/>
          <a:endParaRPr lang="es-ES"/>
        </a:p>
      </dgm:t>
    </dgm:pt>
    <dgm:pt modelId="{18C3FD6A-94BB-475A-9567-C3ADCC4377C2}">
      <dgm:prSet phldrT="[Texto]" custT="1"/>
      <dgm:spPr>
        <a:solidFill>
          <a:schemeClr val="bg2">
            <a:lumMod val="10000"/>
          </a:schemeClr>
        </a:solidFill>
      </dgm:spPr>
      <dgm:t>
        <a:bodyPr/>
        <a:lstStyle/>
        <a:p>
          <a:pPr algn="ctr"/>
          <a:r>
            <a:rPr lang="es-ES" sz="1000">
              <a:latin typeface="Roboto" pitchFamily="2" charset="0"/>
              <a:ea typeface="Roboto" pitchFamily="2" charset="0"/>
            </a:rPr>
            <a:t>Área evolutiva</a:t>
          </a:r>
        </a:p>
      </dgm:t>
    </dgm:pt>
    <dgm:pt modelId="{16FC7482-9625-48F7-B0D0-EDBB93670AF1}" type="parTrans" cxnId="{F2AEFC9C-58F6-4977-BA0C-86293884277A}">
      <dgm:prSet/>
      <dgm:spPr/>
      <dgm:t>
        <a:bodyPr/>
        <a:lstStyle/>
        <a:p>
          <a:pPr algn="ctr"/>
          <a:endParaRPr lang="es-ES"/>
        </a:p>
      </dgm:t>
    </dgm:pt>
    <dgm:pt modelId="{775170E3-F496-45E8-A15E-153F4CD79183}" type="sibTrans" cxnId="{F2AEFC9C-58F6-4977-BA0C-86293884277A}">
      <dgm:prSet/>
      <dgm:spPr>
        <a:solidFill>
          <a:srgbClr val="C2002F"/>
        </a:solidFill>
      </dgm:spPr>
      <dgm:t>
        <a:bodyPr/>
        <a:lstStyle/>
        <a:p>
          <a:pPr algn="ctr"/>
          <a:endParaRPr lang="es-ES"/>
        </a:p>
      </dgm:t>
    </dgm:pt>
    <dgm:pt modelId="{7A25E199-3BE4-4602-AAA8-CA16F4850D4C}">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Área neurológica</a:t>
          </a:r>
        </a:p>
      </dgm:t>
    </dgm:pt>
    <dgm:pt modelId="{176FF765-5444-49D6-B7B8-73136AE1EFAA}" type="parTrans" cxnId="{79F9AB30-8760-4398-AB88-A297B4AE4828}">
      <dgm:prSet/>
      <dgm:spPr/>
      <dgm:t>
        <a:bodyPr/>
        <a:lstStyle/>
        <a:p>
          <a:pPr algn="ctr"/>
          <a:endParaRPr lang="es-ES"/>
        </a:p>
      </dgm:t>
    </dgm:pt>
    <dgm:pt modelId="{22F4D4A7-D438-4130-B9A2-967541C71742}" type="sibTrans" cxnId="{79F9AB30-8760-4398-AB88-A297B4AE4828}">
      <dgm:prSet/>
      <dgm:spPr>
        <a:solidFill>
          <a:srgbClr val="C2002F"/>
        </a:solidFill>
      </dgm:spPr>
      <dgm:t>
        <a:bodyPr/>
        <a:lstStyle/>
        <a:p>
          <a:pPr algn="ctr"/>
          <a:endParaRPr lang="es-ES"/>
        </a:p>
      </dgm:t>
    </dgm:pt>
    <dgm:pt modelId="{8C9FEF7A-D2B5-4933-BF14-93E2D9A74E38}" type="pres">
      <dgm:prSet presAssocID="{6D7A7878-71DE-406F-BFFB-06A77CA496AC}" presName="composite" presStyleCnt="0">
        <dgm:presLayoutVars>
          <dgm:chMax val="3"/>
          <dgm:animLvl val="lvl"/>
          <dgm:resizeHandles val="exact"/>
        </dgm:presLayoutVars>
      </dgm:prSet>
      <dgm:spPr/>
    </dgm:pt>
    <dgm:pt modelId="{73EB882A-8348-4F6B-A52D-CF04EA04295B}" type="pres">
      <dgm:prSet presAssocID="{1DCBBDD7-197C-4CC3-A429-BAA6D095B840}" presName="gear1" presStyleLbl="node1" presStyleIdx="0" presStyleCnt="3" custScaleX="114854" custScaleY="120549" custLinFactNeighborX="21206">
        <dgm:presLayoutVars>
          <dgm:chMax val="1"/>
          <dgm:bulletEnabled val="1"/>
        </dgm:presLayoutVars>
      </dgm:prSet>
      <dgm:spPr/>
      <dgm:t>
        <a:bodyPr/>
        <a:lstStyle/>
        <a:p>
          <a:endParaRPr lang="es-ES"/>
        </a:p>
      </dgm:t>
    </dgm:pt>
    <dgm:pt modelId="{D9DDBA69-D9EF-4B71-81BF-A1B723380D8C}" type="pres">
      <dgm:prSet presAssocID="{1DCBBDD7-197C-4CC3-A429-BAA6D095B840}" presName="gear1srcNode" presStyleLbl="node1" presStyleIdx="0" presStyleCnt="3"/>
      <dgm:spPr/>
      <dgm:t>
        <a:bodyPr/>
        <a:lstStyle/>
        <a:p>
          <a:endParaRPr lang="es-ES"/>
        </a:p>
      </dgm:t>
    </dgm:pt>
    <dgm:pt modelId="{111C2CEC-DFC6-4B84-975A-AEA066A20CDA}" type="pres">
      <dgm:prSet presAssocID="{1DCBBDD7-197C-4CC3-A429-BAA6D095B840}" presName="gear1dstNode" presStyleLbl="node1" presStyleIdx="0" presStyleCnt="3"/>
      <dgm:spPr/>
      <dgm:t>
        <a:bodyPr/>
        <a:lstStyle/>
        <a:p>
          <a:endParaRPr lang="es-ES"/>
        </a:p>
      </dgm:t>
    </dgm:pt>
    <dgm:pt modelId="{134D7A18-07B1-41E8-AB05-91D97DD9C0EE}" type="pres">
      <dgm:prSet presAssocID="{18C3FD6A-94BB-475A-9567-C3ADCC4377C2}" presName="gear2" presStyleLbl="node1" presStyleIdx="1" presStyleCnt="3" custScaleX="135373" custScaleY="126414" custLinFactNeighborX="-20080" custLinFactNeighborY="10685">
        <dgm:presLayoutVars>
          <dgm:chMax val="1"/>
          <dgm:bulletEnabled val="1"/>
        </dgm:presLayoutVars>
      </dgm:prSet>
      <dgm:spPr/>
      <dgm:t>
        <a:bodyPr/>
        <a:lstStyle/>
        <a:p>
          <a:endParaRPr lang="es-ES"/>
        </a:p>
      </dgm:t>
    </dgm:pt>
    <dgm:pt modelId="{365FDF89-E776-41FA-824F-8ACBEC76A5F0}" type="pres">
      <dgm:prSet presAssocID="{18C3FD6A-94BB-475A-9567-C3ADCC4377C2}" presName="gear2srcNode" presStyleLbl="node1" presStyleIdx="1" presStyleCnt="3"/>
      <dgm:spPr/>
      <dgm:t>
        <a:bodyPr/>
        <a:lstStyle/>
        <a:p>
          <a:endParaRPr lang="es-ES"/>
        </a:p>
      </dgm:t>
    </dgm:pt>
    <dgm:pt modelId="{64E2C518-3E70-4BF7-9D9C-791DE03A9C54}" type="pres">
      <dgm:prSet presAssocID="{18C3FD6A-94BB-475A-9567-C3ADCC4377C2}" presName="gear2dstNode" presStyleLbl="node1" presStyleIdx="1" presStyleCnt="3"/>
      <dgm:spPr/>
      <dgm:t>
        <a:bodyPr/>
        <a:lstStyle/>
        <a:p>
          <a:endParaRPr lang="es-ES"/>
        </a:p>
      </dgm:t>
    </dgm:pt>
    <dgm:pt modelId="{A758851D-D30F-4283-92E4-31D97A99B69B}" type="pres">
      <dgm:prSet presAssocID="{7A25E199-3BE4-4602-AAA8-CA16F4850D4C}" presName="gear3" presStyleLbl="node1" presStyleIdx="2" presStyleCnt="3" custScaleX="116128" custScaleY="116478" custLinFactNeighborX="6122" custLinFactNeighborY="-11483"/>
      <dgm:spPr/>
      <dgm:t>
        <a:bodyPr/>
        <a:lstStyle/>
        <a:p>
          <a:endParaRPr lang="es-ES"/>
        </a:p>
      </dgm:t>
    </dgm:pt>
    <dgm:pt modelId="{81854762-2315-4654-9940-AB112BF15B34}" type="pres">
      <dgm:prSet presAssocID="{7A25E199-3BE4-4602-AAA8-CA16F4850D4C}" presName="gear3tx" presStyleLbl="node1" presStyleIdx="2" presStyleCnt="3">
        <dgm:presLayoutVars>
          <dgm:chMax val="1"/>
          <dgm:bulletEnabled val="1"/>
        </dgm:presLayoutVars>
      </dgm:prSet>
      <dgm:spPr/>
      <dgm:t>
        <a:bodyPr/>
        <a:lstStyle/>
        <a:p>
          <a:endParaRPr lang="es-ES"/>
        </a:p>
      </dgm:t>
    </dgm:pt>
    <dgm:pt modelId="{AFDD5E76-01FA-43EF-9555-6096DAC49864}" type="pres">
      <dgm:prSet presAssocID="{7A25E199-3BE4-4602-AAA8-CA16F4850D4C}" presName="gear3srcNode" presStyleLbl="node1" presStyleIdx="2" presStyleCnt="3"/>
      <dgm:spPr/>
      <dgm:t>
        <a:bodyPr/>
        <a:lstStyle/>
        <a:p>
          <a:endParaRPr lang="es-ES"/>
        </a:p>
      </dgm:t>
    </dgm:pt>
    <dgm:pt modelId="{82AA44C7-D127-4D37-BC7F-A44C166381CB}" type="pres">
      <dgm:prSet presAssocID="{7A25E199-3BE4-4602-AAA8-CA16F4850D4C}" presName="gear3dstNode" presStyleLbl="node1" presStyleIdx="2" presStyleCnt="3"/>
      <dgm:spPr/>
      <dgm:t>
        <a:bodyPr/>
        <a:lstStyle/>
        <a:p>
          <a:endParaRPr lang="es-ES"/>
        </a:p>
      </dgm:t>
    </dgm:pt>
    <dgm:pt modelId="{A1EAC76A-1F30-44F9-866D-DCB406982D5D}" type="pres">
      <dgm:prSet presAssocID="{6B019AFA-21B5-4B86-9ED9-C19B1E339A83}" presName="connector1" presStyleLbl="sibTrans2D1" presStyleIdx="0" presStyleCnt="3" custLinFactNeighborX="27403" custLinFactNeighborY="-3915"/>
      <dgm:spPr/>
      <dgm:t>
        <a:bodyPr/>
        <a:lstStyle/>
        <a:p>
          <a:endParaRPr lang="es-ES"/>
        </a:p>
      </dgm:t>
    </dgm:pt>
    <dgm:pt modelId="{4028C130-E57F-430C-81BB-04AF51263EB4}" type="pres">
      <dgm:prSet presAssocID="{775170E3-F496-45E8-A15E-153F4CD79183}" presName="connector2" presStyleLbl="sibTrans2D1" presStyleIdx="1" presStyleCnt="3" custLinFactNeighborX="-29298" custLinFactNeighborY="7642"/>
      <dgm:spPr/>
      <dgm:t>
        <a:bodyPr/>
        <a:lstStyle/>
        <a:p>
          <a:endParaRPr lang="es-ES"/>
        </a:p>
      </dgm:t>
    </dgm:pt>
    <dgm:pt modelId="{334B6F49-43B9-4FDC-8CA0-3D765CCF8A2C}" type="pres">
      <dgm:prSet presAssocID="{22F4D4A7-D438-4130-B9A2-967541C71742}" presName="connector3" presStyleLbl="sibTrans2D1" presStyleIdx="2" presStyleCnt="3"/>
      <dgm:spPr/>
      <dgm:t>
        <a:bodyPr/>
        <a:lstStyle/>
        <a:p>
          <a:endParaRPr lang="es-ES"/>
        </a:p>
      </dgm:t>
    </dgm:pt>
  </dgm:ptLst>
  <dgm:cxnLst>
    <dgm:cxn modelId="{F2CCE246-E2A9-4646-BA68-D6E1A73564D9}" type="presOf" srcId="{7A25E199-3BE4-4602-AAA8-CA16F4850D4C}" destId="{A758851D-D30F-4283-92E4-31D97A99B69B}" srcOrd="0" destOrd="0" presId="urn:microsoft.com/office/officeart/2005/8/layout/gear1"/>
    <dgm:cxn modelId="{79F9AB30-8760-4398-AB88-A297B4AE4828}" srcId="{6D7A7878-71DE-406F-BFFB-06A77CA496AC}" destId="{7A25E199-3BE4-4602-AAA8-CA16F4850D4C}" srcOrd="2" destOrd="0" parTransId="{176FF765-5444-49D6-B7B8-73136AE1EFAA}" sibTransId="{22F4D4A7-D438-4130-B9A2-967541C71742}"/>
    <dgm:cxn modelId="{A7BC6DE9-BA1A-4F46-ADDC-E523BF388383}" type="presOf" srcId="{18C3FD6A-94BB-475A-9567-C3ADCC4377C2}" destId="{64E2C518-3E70-4BF7-9D9C-791DE03A9C54}" srcOrd="2" destOrd="0" presId="urn:microsoft.com/office/officeart/2005/8/layout/gear1"/>
    <dgm:cxn modelId="{F56DC672-9329-4890-814B-B6DD5D03DE9B}" type="presOf" srcId="{7A25E199-3BE4-4602-AAA8-CA16F4850D4C}" destId="{AFDD5E76-01FA-43EF-9555-6096DAC49864}" srcOrd="2" destOrd="0" presId="urn:microsoft.com/office/officeart/2005/8/layout/gear1"/>
    <dgm:cxn modelId="{3CF8C98F-D33D-455F-925D-867B8AE7164C}" type="presOf" srcId="{1DCBBDD7-197C-4CC3-A429-BAA6D095B840}" destId="{73EB882A-8348-4F6B-A52D-CF04EA04295B}" srcOrd="0" destOrd="0" presId="urn:microsoft.com/office/officeart/2005/8/layout/gear1"/>
    <dgm:cxn modelId="{F2AEFC9C-58F6-4977-BA0C-86293884277A}" srcId="{6D7A7878-71DE-406F-BFFB-06A77CA496AC}" destId="{18C3FD6A-94BB-475A-9567-C3ADCC4377C2}" srcOrd="1" destOrd="0" parTransId="{16FC7482-9625-48F7-B0D0-EDBB93670AF1}" sibTransId="{775170E3-F496-45E8-A15E-153F4CD79183}"/>
    <dgm:cxn modelId="{3E7CA8AE-E863-4661-9E09-15807BB2F812}" type="presOf" srcId="{1DCBBDD7-197C-4CC3-A429-BAA6D095B840}" destId="{D9DDBA69-D9EF-4B71-81BF-A1B723380D8C}" srcOrd="1" destOrd="0" presId="urn:microsoft.com/office/officeart/2005/8/layout/gear1"/>
    <dgm:cxn modelId="{4F13CA16-4FA0-4761-B594-8E5B86AE1122}" srcId="{6D7A7878-71DE-406F-BFFB-06A77CA496AC}" destId="{1DCBBDD7-197C-4CC3-A429-BAA6D095B840}" srcOrd="0" destOrd="0" parTransId="{3532BC09-A666-40F1-A510-39736FF52460}" sibTransId="{6B019AFA-21B5-4B86-9ED9-C19B1E339A83}"/>
    <dgm:cxn modelId="{994476DB-0007-485B-A82C-B6C9FCE72111}" type="presOf" srcId="{7A25E199-3BE4-4602-AAA8-CA16F4850D4C}" destId="{82AA44C7-D127-4D37-BC7F-A44C166381CB}" srcOrd="3" destOrd="0" presId="urn:microsoft.com/office/officeart/2005/8/layout/gear1"/>
    <dgm:cxn modelId="{1F22EC04-F6AA-4100-91CD-648084D3F07F}" type="presOf" srcId="{1DCBBDD7-197C-4CC3-A429-BAA6D095B840}" destId="{111C2CEC-DFC6-4B84-975A-AEA066A20CDA}" srcOrd="2" destOrd="0" presId="urn:microsoft.com/office/officeart/2005/8/layout/gear1"/>
    <dgm:cxn modelId="{73CD3118-5B9D-4EFC-B1B8-89E433DE0FE5}" type="presOf" srcId="{6B019AFA-21B5-4B86-9ED9-C19B1E339A83}" destId="{A1EAC76A-1F30-44F9-866D-DCB406982D5D}" srcOrd="0" destOrd="0" presId="urn:microsoft.com/office/officeart/2005/8/layout/gear1"/>
    <dgm:cxn modelId="{90F55A42-931E-4835-81C8-6D980E4EC392}" type="presOf" srcId="{18C3FD6A-94BB-475A-9567-C3ADCC4377C2}" destId="{134D7A18-07B1-41E8-AB05-91D97DD9C0EE}" srcOrd="0" destOrd="0" presId="urn:microsoft.com/office/officeart/2005/8/layout/gear1"/>
    <dgm:cxn modelId="{ED694A5A-37C0-416A-9529-479061FDCD36}" type="presOf" srcId="{18C3FD6A-94BB-475A-9567-C3ADCC4377C2}" destId="{365FDF89-E776-41FA-824F-8ACBEC76A5F0}" srcOrd="1" destOrd="0" presId="urn:microsoft.com/office/officeart/2005/8/layout/gear1"/>
    <dgm:cxn modelId="{582A6D50-2ADB-4D90-99FE-3DDE3EA2AA07}" type="presOf" srcId="{22F4D4A7-D438-4130-B9A2-967541C71742}" destId="{334B6F49-43B9-4FDC-8CA0-3D765CCF8A2C}" srcOrd="0" destOrd="0" presId="urn:microsoft.com/office/officeart/2005/8/layout/gear1"/>
    <dgm:cxn modelId="{B27C6D07-27CD-4D3C-BF4D-0A6D885A1BEE}" type="presOf" srcId="{775170E3-F496-45E8-A15E-153F4CD79183}" destId="{4028C130-E57F-430C-81BB-04AF51263EB4}" srcOrd="0" destOrd="0" presId="urn:microsoft.com/office/officeart/2005/8/layout/gear1"/>
    <dgm:cxn modelId="{436508EA-8664-4F10-9FD3-500052B9AB2A}" type="presOf" srcId="{7A25E199-3BE4-4602-AAA8-CA16F4850D4C}" destId="{81854762-2315-4654-9940-AB112BF15B34}" srcOrd="1" destOrd="0" presId="urn:microsoft.com/office/officeart/2005/8/layout/gear1"/>
    <dgm:cxn modelId="{EA2E9691-CDBE-469D-A77E-E2BBFEC8D0F9}" type="presOf" srcId="{6D7A7878-71DE-406F-BFFB-06A77CA496AC}" destId="{8C9FEF7A-D2B5-4933-BF14-93E2D9A74E38}" srcOrd="0" destOrd="0" presId="urn:microsoft.com/office/officeart/2005/8/layout/gear1"/>
    <dgm:cxn modelId="{BA8C30D4-A6C3-471D-A97C-DB67A415F8FE}" type="presParOf" srcId="{8C9FEF7A-D2B5-4933-BF14-93E2D9A74E38}" destId="{73EB882A-8348-4F6B-A52D-CF04EA04295B}" srcOrd="0" destOrd="0" presId="urn:microsoft.com/office/officeart/2005/8/layout/gear1"/>
    <dgm:cxn modelId="{DC5BFF5C-C96B-4749-8EB3-D76E198A2E47}" type="presParOf" srcId="{8C9FEF7A-D2B5-4933-BF14-93E2D9A74E38}" destId="{D9DDBA69-D9EF-4B71-81BF-A1B723380D8C}" srcOrd="1" destOrd="0" presId="urn:microsoft.com/office/officeart/2005/8/layout/gear1"/>
    <dgm:cxn modelId="{EDD25FB1-2DEA-4F0D-B2B1-6E88B4BD402F}" type="presParOf" srcId="{8C9FEF7A-D2B5-4933-BF14-93E2D9A74E38}" destId="{111C2CEC-DFC6-4B84-975A-AEA066A20CDA}" srcOrd="2" destOrd="0" presId="urn:microsoft.com/office/officeart/2005/8/layout/gear1"/>
    <dgm:cxn modelId="{C215F0FC-3CDA-4995-9ACF-6CB97C2C87BC}" type="presParOf" srcId="{8C9FEF7A-D2B5-4933-BF14-93E2D9A74E38}" destId="{134D7A18-07B1-41E8-AB05-91D97DD9C0EE}" srcOrd="3" destOrd="0" presId="urn:microsoft.com/office/officeart/2005/8/layout/gear1"/>
    <dgm:cxn modelId="{08D854A1-DD38-44F3-8EA5-A969D5AE554F}" type="presParOf" srcId="{8C9FEF7A-D2B5-4933-BF14-93E2D9A74E38}" destId="{365FDF89-E776-41FA-824F-8ACBEC76A5F0}" srcOrd="4" destOrd="0" presId="urn:microsoft.com/office/officeart/2005/8/layout/gear1"/>
    <dgm:cxn modelId="{95A36543-520B-4D98-8F8A-54A8700E823C}" type="presParOf" srcId="{8C9FEF7A-D2B5-4933-BF14-93E2D9A74E38}" destId="{64E2C518-3E70-4BF7-9D9C-791DE03A9C54}" srcOrd="5" destOrd="0" presId="urn:microsoft.com/office/officeart/2005/8/layout/gear1"/>
    <dgm:cxn modelId="{DD9054EC-F6F4-4235-A4AD-CB9EE6B8B85B}" type="presParOf" srcId="{8C9FEF7A-D2B5-4933-BF14-93E2D9A74E38}" destId="{A758851D-D30F-4283-92E4-31D97A99B69B}" srcOrd="6" destOrd="0" presId="urn:microsoft.com/office/officeart/2005/8/layout/gear1"/>
    <dgm:cxn modelId="{AC834DA4-2A4F-4DD3-8DB5-147975E3F0FA}" type="presParOf" srcId="{8C9FEF7A-D2B5-4933-BF14-93E2D9A74E38}" destId="{81854762-2315-4654-9940-AB112BF15B34}" srcOrd="7" destOrd="0" presId="urn:microsoft.com/office/officeart/2005/8/layout/gear1"/>
    <dgm:cxn modelId="{7BFB5083-2C20-4EE2-BBF9-9378B382786C}" type="presParOf" srcId="{8C9FEF7A-D2B5-4933-BF14-93E2D9A74E38}" destId="{AFDD5E76-01FA-43EF-9555-6096DAC49864}" srcOrd="8" destOrd="0" presId="urn:microsoft.com/office/officeart/2005/8/layout/gear1"/>
    <dgm:cxn modelId="{5A70A0C8-DDB2-465B-8FF9-68DCB35743FD}" type="presParOf" srcId="{8C9FEF7A-D2B5-4933-BF14-93E2D9A74E38}" destId="{82AA44C7-D127-4D37-BC7F-A44C166381CB}" srcOrd="9" destOrd="0" presId="urn:microsoft.com/office/officeart/2005/8/layout/gear1"/>
    <dgm:cxn modelId="{5C665FEE-C215-405F-95F8-EA6835D0E3AA}" type="presParOf" srcId="{8C9FEF7A-D2B5-4933-BF14-93E2D9A74E38}" destId="{A1EAC76A-1F30-44F9-866D-DCB406982D5D}" srcOrd="10" destOrd="0" presId="urn:microsoft.com/office/officeart/2005/8/layout/gear1"/>
    <dgm:cxn modelId="{19F6F31D-7665-4C8C-B1EC-71ABFB77436A}" type="presParOf" srcId="{8C9FEF7A-D2B5-4933-BF14-93E2D9A74E38}" destId="{4028C130-E57F-430C-81BB-04AF51263EB4}" srcOrd="11" destOrd="0" presId="urn:microsoft.com/office/officeart/2005/8/layout/gear1"/>
    <dgm:cxn modelId="{ABF049FB-A4F6-4070-9D05-7592242F942B}" type="presParOf" srcId="{8C9FEF7A-D2B5-4933-BF14-93E2D9A74E38}" destId="{334B6F49-43B9-4FDC-8CA0-3D765CCF8A2C}" srcOrd="12" destOrd="0" presId="urn:microsoft.com/office/officeart/2005/8/layout/gear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D7A7878-71DE-406F-BFFB-06A77CA496AC}" type="doc">
      <dgm:prSet loTypeId="urn:microsoft.com/office/officeart/2005/8/layout/gear1" loCatId="process" qsTypeId="urn:microsoft.com/office/officeart/2005/8/quickstyle/simple1" qsCatId="simple" csTypeId="urn:microsoft.com/office/officeart/2005/8/colors/accent1_2" csCatId="accent1" phldr="1"/>
      <dgm:spPr/>
    </dgm:pt>
    <dgm:pt modelId="{1DCBBDD7-197C-4CC3-A429-BAA6D095B840}">
      <dgm:prSet phldrT="[Texto]" custT="1"/>
      <dgm:spPr>
        <a:solidFill>
          <a:schemeClr val="bg1">
            <a:lumMod val="75000"/>
          </a:schemeClr>
        </a:solidFill>
      </dgm:spPr>
      <dgm:t>
        <a:bodyPr/>
        <a:lstStyle/>
        <a:p>
          <a:pPr algn="ctr"/>
          <a:r>
            <a:rPr lang="es-ES" sz="1100" b="0">
              <a:latin typeface="Roboto" pitchFamily="2" charset="0"/>
              <a:ea typeface="Roboto" pitchFamily="2" charset="0"/>
            </a:rPr>
            <a:t>Carácter cognoscitivo</a:t>
          </a:r>
        </a:p>
      </dgm:t>
    </dgm:pt>
    <dgm:pt modelId="{3532BC09-A666-40F1-A510-39736FF52460}" type="parTrans" cxnId="{4F13CA16-4FA0-4761-B594-8E5B86AE1122}">
      <dgm:prSet/>
      <dgm:spPr/>
      <dgm:t>
        <a:bodyPr/>
        <a:lstStyle/>
        <a:p>
          <a:pPr algn="ctr"/>
          <a:endParaRPr lang="es-ES"/>
        </a:p>
      </dgm:t>
    </dgm:pt>
    <dgm:pt modelId="{6B019AFA-21B5-4B86-9ED9-C19B1E339A83}" type="sibTrans" cxnId="{4F13CA16-4FA0-4761-B594-8E5B86AE1122}">
      <dgm:prSet/>
      <dgm:spPr>
        <a:solidFill>
          <a:srgbClr val="C2002F"/>
        </a:solidFill>
      </dgm:spPr>
      <dgm:t>
        <a:bodyPr/>
        <a:lstStyle/>
        <a:p>
          <a:pPr algn="ctr"/>
          <a:endParaRPr lang="es-ES"/>
        </a:p>
      </dgm:t>
    </dgm:pt>
    <dgm:pt modelId="{18C3FD6A-94BB-475A-9567-C3ADCC4377C2}">
      <dgm:prSet phldrT="[Texto]" custT="1"/>
      <dgm:spPr>
        <a:solidFill>
          <a:schemeClr val="bg2">
            <a:lumMod val="10000"/>
          </a:schemeClr>
        </a:solidFill>
      </dgm:spPr>
      <dgm:t>
        <a:bodyPr/>
        <a:lstStyle/>
        <a:p>
          <a:pPr algn="ctr"/>
          <a:r>
            <a:rPr lang="es-ES" sz="1000">
              <a:latin typeface="Roboto" pitchFamily="2" charset="0"/>
              <a:ea typeface="Roboto" pitchFamily="2" charset="0"/>
            </a:rPr>
            <a:t>Carácter simbólico</a:t>
          </a:r>
        </a:p>
      </dgm:t>
    </dgm:pt>
    <dgm:pt modelId="{16FC7482-9625-48F7-B0D0-EDBB93670AF1}" type="parTrans" cxnId="{F2AEFC9C-58F6-4977-BA0C-86293884277A}">
      <dgm:prSet/>
      <dgm:spPr/>
      <dgm:t>
        <a:bodyPr/>
        <a:lstStyle/>
        <a:p>
          <a:pPr algn="ctr"/>
          <a:endParaRPr lang="es-ES"/>
        </a:p>
      </dgm:t>
    </dgm:pt>
    <dgm:pt modelId="{775170E3-F496-45E8-A15E-153F4CD79183}" type="sibTrans" cxnId="{F2AEFC9C-58F6-4977-BA0C-86293884277A}">
      <dgm:prSet/>
      <dgm:spPr>
        <a:solidFill>
          <a:srgbClr val="C2002F"/>
        </a:solidFill>
      </dgm:spPr>
      <dgm:t>
        <a:bodyPr/>
        <a:lstStyle/>
        <a:p>
          <a:pPr algn="ctr"/>
          <a:endParaRPr lang="es-ES"/>
        </a:p>
      </dgm:t>
    </dgm:pt>
    <dgm:pt modelId="{7A25E199-3BE4-4602-AAA8-CA16F4850D4C}">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Carácter cinésico</a:t>
          </a:r>
        </a:p>
      </dgm:t>
    </dgm:pt>
    <dgm:pt modelId="{176FF765-5444-49D6-B7B8-73136AE1EFAA}" type="parTrans" cxnId="{79F9AB30-8760-4398-AB88-A297B4AE4828}">
      <dgm:prSet/>
      <dgm:spPr/>
      <dgm:t>
        <a:bodyPr/>
        <a:lstStyle/>
        <a:p>
          <a:pPr algn="ctr"/>
          <a:endParaRPr lang="es-ES"/>
        </a:p>
      </dgm:t>
    </dgm:pt>
    <dgm:pt modelId="{22F4D4A7-D438-4130-B9A2-967541C71742}" type="sibTrans" cxnId="{79F9AB30-8760-4398-AB88-A297B4AE4828}">
      <dgm:prSet/>
      <dgm:spPr>
        <a:solidFill>
          <a:srgbClr val="C2002F"/>
        </a:solidFill>
      </dgm:spPr>
      <dgm:t>
        <a:bodyPr/>
        <a:lstStyle/>
        <a:p>
          <a:pPr algn="ctr"/>
          <a:endParaRPr lang="es-ES"/>
        </a:p>
      </dgm:t>
    </dgm:pt>
    <dgm:pt modelId="{8C9FEF7A-D2B5-4933-BF14-93E2D9A74E38}" type="pres">
      <dgm:prSet presAssocID="{6D7A7878-71DE-406F-BFFB-06A77CA496AC}" presName="composite" presStyleCnt="0">
        <dgm:presLayoutVars>
          <dgm:chMax val="3"/>
          <dgm:animLvl val="lvl"/>
          <dgm:resizeHandles val="exact"/>
        </dgm:presLayoutVars>
      </dgm:prSet>
      <dgm:spPr/>
    </dgm:pt>
    <dgm:pt modelId="{73EB882A-8348-4F6B-A52D-CF04EA04295B}" type="pres">
      <dgm:prSet presAssocID="{1DCBBDD7-197C-4CC3-A429-BAA6D095B840}" presName="gear1" presStyleLbl="node1" presStyleIdx="0" presStyleCnt="3" custScaleX="101631" custScaleY="96350" custLinFactNeighborX="21206">
        <dgm:presLayoutVars>
          <dgm:chMax val="1"/>
          <dgm:bulletEnabled val="1"/>
        </dgm:presLayoutVars>
      </dgm:prSet>
      <dgm:spPr/>
      <dgm:t>
        <a:bodyPr/>
        <a:lstStyle/>
        <a:p>
          <a:endParaRPr lang="es-ES"/>
        </a:p>
      </dgm:t>
    </dgm:pt>
    <dgm:pt modelId="{D9DDBA69-D9EF-4B71-81BF-A1B723380D8C}" type="pres">
      <dgm:prSet presAssocID="{1DCBBDD7-197C-4CC3-A429-BAA6D095B840}" presName="gear1srcNode" presStyleLbl="node1" presStyleIdx="0" presStyleCnt="3"/>
      <dgm:spPr/>
      <dgm:t>
        <a:bodyPr/>
        <a:lstStyle/>
        <a:p>
          <a:endParaRPr lang="es-ES"/>
        </a:p>
      </dgm:t>
    </dgm:pt>
    <dgm:pt modelId="{111C2CEC-DFC6-4B84-975A-AEA066A20CDA}" type="pres">
      <dgm:prSet presAssocID="{1DCBBDD7-197C-4CC3-A429-BAA6D095B840}" presName="gear1dstNode" presStyleLbl="node1" presStyleIdx="0" presStyleCnt="3"/>
      <dgm:spPr/>
      <dgm:t>
        <a:bodyPr/>
        <a:lstStyle/>
        <a:p>
          <a:endParaRPr lang="es-ES"/>
        </a:p>
      </dgm:t>
    </dgm:pt>
    <dgm:pt modelId="{134D7A18-07B1-41E8-AB05-91D97DD9C0EE}" type="pres">
      <dgm:prSet presAssocID="{18C3FD6A-94BB-475A-9567-C3ADCC4377C2}" presName="gear2" presStyleLbl="node1" presStyleIdx="1" presStyleCnt="3" custScaleX="135373" custScaleY="126414" custLinFactNeighborX="-3298" custLinFactNeighborY="23416">
        <dgm:presLayoutVars>
          <dgm:chMax val="1"/>
          <dgm:bulletEnabled val="1"/>
        </dgm:presLayoutVars>
      </dgm:prSet>
      <dgm:spPr/>
      <dgm:t>
        <a:bodyPr/>
        <a:lstStyle/>
        <a:p>
          <a:endParaRPr lang="es-ES"/>
        </a:p>
      </dgm:t>
    </dgm:pt>
    <dgm:pt modelId="{365FDF89-E776-41FA-824F-8ACBEC76A5F0}" type="pres">
      <dgm:prSet presAssocID="{18C3FD6A-94BB-475A-9567-C3ADCC4377C2}" presName="gear2srcNode" presStyleLbl="node1" presStyleIdx="1" presStyleCnt="3"/>
      <dgm:spPr/>
      <dgm:t>
        <a:bodyPr/>
        <a:lstStyle/>
        <a:p>
          <a:endParaRPr lang="es-ES"/>
        </a:p>
      </dgm:t>
    </dgm:pt>
    <dgm:pt modelId="{64E2C518-3E70-4BF7-9D9C-791DE03A9C54}" type="pres">
      <dgm:prSet presAssocID="{18C3FD6A-94BB-475A-9567-C3ADCC4377C2}" presName="gear2dstNode" presStyleLbl="node1" presStyleIdx="1" presStyleCnt="3"/>
      <dgm:spPr/>
      <dgm:t>
        <a:bodyPr/>
        <a:lstStyle/>
        <a:p>
          <a:endParaRPr lang="es-ES"/>
        </a:p>
      </dgm:t>
    </dgm:pt>
    <dgm:pt modelId="{A758851D-D30F-4283-92E4-31D97A99B69B}" type="pres">
      <dgm:prSet presAssocID="{7A25E199-3BE4-4602-AAA8-CA16F4850D4C}" presName="gear3" presStyleLbl="node1" presStyleIdx="2" presStyleCnt="3" custScaleX="116128" custScaleY="116478" custLinFactNeighborX="6122" custLinFactNeighborY="-11483"/>
      <dgm:spPr/>
      <dgm:t>
        <a:bodyPr/>
        <a:lstStyle/>
        <a:p>
          <a:endParaRPr lang="es-ES"/>
        </a:p>
      </dgm:t>
    </dgm:pt>
    <dgm:pt modelId="{81854762-2315-4654-9940-AB112BF15B34}" type="pres">
      <dgm:prSet presAssocID="{7A25E199-3BE4-4602-AAA8-CA16F4850D4C}" presName="gear3tx" presStyleLbl="node1" presStyleIdx="2" presStyleCnt="3">
        <dgm:presLayoutVars>
          <dgm:chMax val="1"/>
          <dgm:bulletEnabled val="1"/>
        </dgm:presLayoutVars>
      </dgm:prSet>
      <dgm:spPr/>
      <dgm:t>
        <a:bodyPr/>
        <a:lstStyle/>
        <a:p>
          <a:endParaRPr lang="es-ES"/>
        </a:p>
      </dgm:t>
    </dgm:pt>
    <dgm:pt modelId="{AFDD5E76-01FA-43EF-9555-6096DAC49864}" type="pres">
      <dgm:prSet presAssocID="{7A25E199-3BE4-4602-AAA8-CA16F4850D4C}" presName="gear3srcNode" presStyleLbl="node1" presStyleIdx="2" presStyleCnt="3"/>
      <dgm:spPr/>
      <dgm:t>
        <a:bodyPr/>
        <a:lstStyle/>
        <a:p>
          <a:endParaRPr lang="es-ES"/>
        </a:p>
      </dgm:t>
    </dgm:pt>
    <dgm:pt modelId="{82AA44C7-D127-4D37-BC7F-A44C166381CB}" type="pres">
      <dgm:prSet presAssocID="{7A25E199-3BE4-4602-AAA8-CA16F4850D4C}" presName="gear3dstNode" presStyleLbl="node1" presStyleIdx="2" presStyleCnt="3"/>
      <dgm:spPr/>
      <dgm:t>
        <a:bodyPr/>
        <a:lstStyle/>
        <a:p>
          <a:endParaRPr lang="es-ES"/>
        </a:p>
      </dgm:t>
    </dgm:pt>
    <dgm:pt modelId="{A1EAC76A-1F30-44F9-866D-DCB406982D5D}" type="pres">
      <dgm:prSet presAssocID="{6B019AFA-21B5-4B86-9ED9-C19B1E339A83}" presName="connector1" presStyleLbl="sibTrans2D1" presStyleIdx="0" presStyleCnt="3" custLinFactNeighborX="20498" custLinFactNeighborY="31"/>
      <dgm:spPr/>
      <dgm:t>
        <a:bodyPr/>
        <a:lstStyle/>
        <a:p>
          <a:endParaRPr lang="es-ES"/>
        </a:p>
      </dgm:t>
    </dgm:pt>
    <dgm:pt modelId="{4028C130-E57F-430C-81BB-04AF51263EB4}" type="pres">
      <dgm:prSet presAssocID="{775170E3-F496-45E8-A15E-153F4CD79183}" presName="connector2" presStyleLbl="sibTrans2D1" presStyleIdx="1" presStyleCnt="3" custLinFactNeighborX="-21152" custLinFactNeighborY="13978"/>
      <dgm:spPr/>
      <dgm:t>
        <a:bodyPr/>
        <a:lstStyle/>
        <a:p>
          <a:endParaRPr lang="es-ES"/>
        </a:p>
      </dgm:t>
    </dgm:pt>
    <dgm:pt modelId="{334B6F49-43B9-4FDC-8CA0-3D765CCF8A2C}" type="pres">
      <dgm:prSet presAssocID="{22F4D4A7-D438-4130-B9A2-967541C71742}" presName="connector3" presStyleLbl="sibTrans2D1" presStyleIdx="2" presStyleCnt="3"/>
      <dgm:spPr/>
      <dgm:t>
        <a:bodyPr/>
        <a:lstStyle/>
        <a:p>
          <a:endParaRPr lang="es-ES"/>
        </a:p>
      </dgm:t>
    </dgm:pt>
  </dgm:ptLst>
  <dgm:cxnLst>
    <dgm:cxn modelId="{6D2A9814-FD26-4F9C-9AAE-962FF1C6C80B}" type="presOf" srcId="{6B019AFA-21B5-4B86-9ED9-C19B1E339A83}" destId="{A1EAC76A-1F30-44F9-866D-DCB406982D5D}" srcOrd="0" destOrd="0" presId="urn:microsoft.com/office/officeart/2005/8/layout/gear1"/>
    <dgm:cxn modelId="{F2AEFC9C-58F6-4977-BA0C-86293884277A}" srcId="{6D7A7878-71DE-406F-BFFB-06A77CA496AC}" destId="{18C3FD6A-94BB-475A-9567-C3ADCC4377C2}" srcOrd="1" destOrd="0" parTransId="{16FC7482-9625-48F7-B0D0-EDBB93670AF1}" sibTransId="{775170E3-F496-45E8-A15E-153F4CD79183}"/>
    <dgm:cxn modelId="{61481E25-320C-4EAF-89AB-1567BA613469}" type="presOf" srcId="{7A25E199-3BE4-4602-AAA8-CA16F4850D4C}" destId="{A758851D-D30F-4283-92E4-31D97A99B69B}" srcOrd="0" destOrd="0" presId="urn:microsoft.com/office/officeart/2005/8/layout/gear1"/>
    <dgm:cxn modelId="{D5AA5E0F-D0B1-4E02-92A5-824FD150B8BA}" type="presOf" srcId="{18C3FD6A-94BB-475A-9567-C3ADCC4377C2}" destId="{365FDF89-E776-41FA-824F-8ACBEC76A5F0}" srcOrd="1" destOrd="0" presId="urn:microsoft.com/office/officeart/2005/8/layout/gear1"/>
    <dgm:cxn modelId="{4F13CA16-4FA0-4761-B594-8E5B86AE1122}" srcId="{6D7A7878-71DE-406F-BFFB-06A77CA496AC}" destId="{1DCBBDD7-197C-4CC3-A429-BAA6D095B840}" srcOrd="0" destOrd="0" parTransId="{3532BC09-A666-40F1-A510-39736FF52460}" sibTransId="{6B019AFA-21B5-4B86-9ED9-C19B1E339A83}"/>
    <dgm:cxn modelId="{FEAC6FF6-F131-4A91-B624-4C7F1EE08E45}" type="presOf" srcId="{6D7A7878-71DE-406F-BFFB-06A77CA496AC}" destId="{8C9FEF7A-D2B5-4933-BF14-93E2D9A74E38}" srcOrd="0" destOrd="0" presId="urn:microsoft.com/office/officeart/2005/8/layout/gear1"/>
    <dgm:cxn modelId="{C947224B-9307-4522-B30A-71778A69E193}" type="presOf" srcId="{18C3FD6A-94BB-475A-9567-C3ADCC4377C2}" destId="{134D7A18-07B1-41E8-AB05-91D97DD9C0EE}" srcOrd="0" destOrd="0" presId="urn:microsoft.com/office/officeart/2005/8/layout/gear1"/>
    <dgm:cxn modelId="{F57E4162-1D55-44DD-A2D0-396E5649BB65}" type="presOf" srcId="{7A25E199-3BE4-4602-AAA8-CA16F4850D4C}" destId="{81854762-2315-4654-9940-AB112BF15B34}" srcOrd="1" destOrd="0" presId="urn:microsoft.com/office/officeart/2005/8/layout/gear1"/>
    <dgm:cxn modelId="{9F8A8005-AC0C-43F3-B294-39E8980C6496}" type="presOf" srcId="{18C3FD6A-94BB-475A-9567-C3ADCC4377C2}" destId="{64E2C518-3E70-4BF7-9D9C-791DE03A9C54}" srcOrd="2" destOrd="0" presId="urn:microsoft.com/office/officeart/2005/8/layout/gear1"/>
    <dgm:cxn modelId="{38EB478D-1E9C-445E-A612-AA9A6B17B053}" type="presOf" srcId="{22F4D4A7-D438-4130-B9A2-967541C71742}" destId="{334B6F49-43B9-4FDC-8CA0-3D765CCF8A2C}" srcOrd="0" destOrd="0" presId="urn:microsoft.com/office/officeart/2005/8/layout/gear1"/>
    <dgm:cxn modelId="{200A2FF7-3652-4463-9935-4C99136E15C4}" type="presOf" srcId="{1DCBBDD7-197C-4CC3-A429-BAA6D095B840}" destId="{D9DDBA69-D9EF-4B71-81BF-A1B723380D8C}" srcOrd="1" destOrd="0" presId="urn:microsoft.com/office/officeart/2005/8/layout/gear1"/>
    <dgm:cxn modelId="{50FF6DA3-2554-41BE-B8A1-DAA2ACCB1E67}" type="presOf" srcId="{1DCBBDD7-197C-4CC3-A429-BAA6D095B840}" destId="{111C2CEC-DFC6-4B84-975A-AEA066A20CDA}" srcOrd="2" destOrd="0" presId="urn:microsoft.com/office/officeart/2005/8/layout/gear1"/>
    <dgm:cxn modelId="{18DF7D05-55CA-4231-BEDE-D60CF7D69DA7}" type="presOf" srcId="{1DCBBDD7-197C-4CC3-A429-BAA6D095B840}" destId="{73EB882A-8348-4F6B-A52D-CF04EA04295B}" srcOrd="0" destOrd="0" presId="urn:microsoft.com/office/officeart/2005/8/layout/gear1"/>
    <dgm:cxn modelId="{ADA3A997-287C-403C-B71C-7C0667E45DC8}" type="presOf" srcId="{7A25E199-3BE4-4602-AAA8-CA16F4850D4C}" destId="{AFDD5E76-01FA-43EF-9555-6096DAC49864}" srcOrd="2" destOrd="0" presId="urn:microsoft.com/office/officeart/2005/8/layout/gear1"/>
    <dgm:cxn modelId="{CB8B286A-D8B9-4D84-BE84-FB5900F63550}" type="presOf" srcId="{775170E3-F496-45E8-A15E-153F4CD79183}" destId="{4028C130-E57F-430C-81BB-04AF51263EB4}" srcOrd="0" destOrd="0" presId="urn:microsoft.com/office/officeart/2005/8/layout/gear1"/>
    <dgm:cxn modelId="{79F9AB30-8760-4398-AB88-A297B4AE4828}" srcId="{6D7A7878-71DE-406F-BFFB-06A77CA496AC}" destId="{7A25E199-3BE4-4602-AAA8-CA16F4850D4C}" srcOrd="2" destOrd="0" parTransId="{176FF765-5444-49D6-B7B8-73136AE1EFAA}" sibTransId="{22F4D4A7-D438-4130-B9A2-967541C71742}"/>
    <dgm:cxn modelId="{CF7A39F6-F0E5-40E6-9BBB-328EB84C5E7E}" type="presOf" srcId="{7A25E199-3BE4-4602-AAA8-CA16F4850D4C}" destId="{82AA44C7-D127-4D37-BC7F-A44C166381CB}" srcOrd="3" destOrd="0" presId="urn:microsoft.com/office/officeart/2005/8/layout/gear1"/>
    <dgm:cxn modelId="{FC4F0353-4ED8-430C-9085-D18426C0910F}" type="presParOf" srcId="{8C9FEF7A-D2B5-4933-BF14-93E2D9A74E38}" destId="{73EB882A-8348-4F6B-A52D-CF04EA04295B}" srcOrd="0" destOrd="0" presId="urn:microsoft.com/office/officeart/2005/8/layout/gear1"/>
    <dgm:cxn modelId="{CB3ABBD1-6FFE-4422-92EA-91738918D104}" type="presParOf" srcId="{8C9FEF7A-D2B5-4933-BF14-93E2D9A74E38}" destId="{D9DDBA69-D9EF-4B71-81BF-A1B723380D8C}" srcOrd="1" destOrd="0" presId="urn:microsoft.com/office/officeart/2005/8/layout/gear1"/>
    <dgm:cxn modelId="{32A4A91A-1A3F-4028-A880-FDAC203EC546}" type="presParOf" srcId="{8C9FEF7A-D2B5-4933-BF14-93E2D9A74E38}" destId="{111C2CEC-DFC6-4B84-975A-AEA066A20CDA}" srcOrd="2" destOrd="0" presId="urn:microsoft.com/office/officeart/2005/8/layout/gear1"/>
    <dgm:cxn modelId="{46A8440E-419E-448E-A75D-F73BF25BAD12}" type="presParOf" srcId="{8C9FEF7A-D2B5-4933-BF14-93E2D9A74E38}" destId="{134D7A18-07B1-41E8-AB05-91D97DD9C0EE}" srcOrd="3" destOrd="0" presId="urn:microsoft.com/office/officeart/2005/8/layout/gear1"/>
    <dgm:cxn modelId="{1626FB51-B809-400F-A063-7E3EF4A29887}" type="presParOf" srcId="{8C9FEF7A-D2B5-4933-BF14-93E2D9A74E38}" destId="{365FDF89-E776-41FA-824F-8ACBEC76A5F0}" srcOrd="4" destOrd="0" presId="urn:microsoft.com/office/officeart/2005/8/layout/gear1"/>
    <dgm:cxn modelId="{29E44B55-AEC5-4461-AD8C-DEEFFC1C671D}" type="presParOf" srcId="{8C9FEF7A-D2B5-4933-BF14-93E2D9A74E38}" destId="{64E2C518-3E70-4BF7-9D9C-791DE03A9C54}" srcOrd="5" destOrd="0" presId="urn:microsoft.com/office/officeart/2005/8/layout/gear1"/>
    <dgm:cxn modelId="{8E1A2A89-87B6-4EB2-B7B7-EAB562D7CCBE}" type="presParOf" srcId="{8C9FEF7A-D2B5-4933-BF14-93E2D9A74E38}" destId="{A758851D-D30F-4283-92E4-31D97A99B69B}" srcOrd="6" destOrd="0" presId="urn:microsoft.com/office/officeart/2005/8/layout/gear1"/>
    <dgm:cxn modelId="{FF49BDD9-3F85-4F4C-A12B-728F29E4324B}" type="presParOf" srcId="{8C9FEF7A-D2B5-4933-BF14-93E2D9A74E38}" destId="{81854762-2315-4654-9940-AB112BF15B34}" srcOrd="7" destOrd="0" presId="urn:microsoft.com/office/officeart/2005/8/layout/gear1"/>
    <dgm:cxn modelId="{EAC0B949-0529-465C-828D-D4B6B49DA3BE}" type="presParOf" srcId="{8C9FEF7A-D2B5-4933-BF14-93E2D9A74E38}" destId="{AFDD5E76-01FA-43EF-9555-6096DAC49864}" srcOrd="8" destOrd="0" presId="urn:microsoft.com/office/officeart/2005/8/layout/gear1"/>
    <dgm:cxn modelId="{1E2FE180-2548-4018-810E-75EE345D807D}" type="presParOf" srcId="{8C9FEF7A-D2B5-4933-BF14-93E2D9A74E38}" destId="{82AA44C7-D127-4D37-BC7F-A44C166381CB}" srcOrd="9" destOrd="0" presId="urn:microsoft.com/office/officeart/2005/8/layout/gear1"/>
    <dgm:cxn modelId="{77CCC55C-DB4C-46C6-8E15-FC9DAB95947A}" type="presParOf" srcId="{8C9FEF7A-D2B5-4933-BF14-93E2D9A74E38}" destId="{A1EAC76A-1F30-44F9-866D-DCB406982D5D}" srcOrd="10" destOrd="0" presId="urn:microsoft.com/office/officeart/2005/8/layout/gear1"/>
    <dgm:cxn modelId="{853FF333-46D7-4253-86BD-B41486CB8852}" type="presParOf" srcId="{8C9FEF7A-D2B5-4933-BF14-93E2D9A74E38}" destId="{4028C130-E57F-430C-81BB-04AF51263EB4}" srcOrd="11" destOrd="0" presId="urn:microsoft.com/office/officeart/2005/8/layout/gear1"/>
    <dgm:cxn modelId="{E2B29F3F-7AD7-4614-9D9D-C2F101B56BD0}" type="presParOf" srcId="{8C9FEF7A-D2B5-4933-BF14-93E2D9A74E38}" destId="{334B6F49-43B9-4FDC-8CA0-3D765CCF8A2C}" srcOrd="12" destOrd="0" presId="urn:microsoft.com/office/officeart/2005/8/layout/gear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B801FEF-C679-4611-A4E7-E4E7C0D4CA6F}" type="doc">
      <dgm:prSet loTypeId="urn:microsoft.com/office/officeart/2005/8/layout/hProcess9" loCatId="process" qsTypeId="urn:microsoft.com/office/officeart/2005/8/quickstyle/simple1" qsCatId="simple" csTypeId="urn:microsoft.com/office/officeart/2005/8/colors/accent1_2" csCatId="accent1" phldr="1"/>
      <dgm:spPr/>
    </dgm:pt>
    <dgm:pt modelId="{694E06C7-B427-4CBA-A9B8-5774C80DEFA4}">
      <dgm:prSet phldrT="[Texto]" custT="1"/>
      <dgm:spPr>
        <a:solidFill>
          <a:srgbClr val="C2002F"/>
        </a:solidFill>
        <a:ln>
          <a:noFill/>
        </a:ln>
      </dgm:spPr>
      <dgm:t>
        <a:bodyPr/>
        <a:lstStyle/>
        <a:p>
          <a:pPr algn="ctr"/>
          <a:r>
            <a:rPr lang="es-ES" sz="1100">
              <a:latin typeface="Roboto" pitchFamily="2" charset="0"/>
              <a:ea typeface="Roboto" pitchFamily="2" charset="0"/>
            </a:rPr>
            <a:t>Captación de los estímulos</a:t>
          </a:r>
        </a:p>
      </dgm:t>
    </dgm:pt>
    <dgm:pt modelId="{58F8DBC9-224A-4C04-A1EA-A7BA4C498CD0}" type="parTrans" cxnId="{A14F5795-E857-466B-952A-F20E5AA3080A}">
      <dgm:prSet/>
      <dgm:spPr/>
      <dgm:t>
        <a:bodyPr/>
        <a:lstStyle/>
        <a:p>
          <a:pPr algn="ctr"/>
          <a:endParaRPr lang="es-ES"/>
        </a:p>
      </dgm:t>
    </dgm:pt>
    <dgm:pt modelId="{47CD8435-A072-460C-8999-60EE3C57190B}" type="sibTrans" cxnId="{A14F5795-E857-466B-952A-F20E5AA3080A}">
      <dgm:prSet/>
      <dgm:spPr/>
      <dgm:t>
        <a:bodyPr/>
        <a:lstStyle/>
        <a:p>
          <a:pPr algn="ctr"/>
          <a:endParaRPr lang="es-ES"/>
        </a:p>
      </dgm:t>
    </dgm:pt>
    <dgm:pt modelId="{2ED2F832-7EE7-44C8-A5CF-A5F064DAE392}">
      <dgm:prSet phldrT="[Texto]" custT="1"/>
      <dgm:spPr>
        <a:solidFill>
          <a:schemeClr val="bg2">
            <a:lumMod val="50000"/>
          </a:schemeClr>
        </a:solidFill>
        <a:ln>
          <a:noFill/>
        </a:ln>
      </dgm:spPr>
      <dgm:t>
        <a:bodyPr/>
        <a:lstStyle/>
        <a:p>
          <a:pPr algn="ctr"/>
          <a:r>
            <a:rPr lang="es-ES" sz="1100">
              <a:latin typeface="Roboto" pitchFamily="2" charset="0"/>
              <a:ea typeface="Roboto" pitchFamily="2" charset="0"/>
            </a:rPr>
            <a:t>Percepción y tratamiento cognitivo</a:t>
          </a:r>
        </a:p>
      </dgm:t>
    </dgm:pt>
    <dgm:pt modelId="{9CEB223D-64BA-45AB-B174-BA7D5452D352}" type="parTrans" cxnId="{00284308-31F6-4F76-8D17-14F021FDECBA}">
      <dgm:prSet/>
      <dgm:spPr/>
      <dgm:t>
        <a:bodyPr/>
        <a:lstStyle/>
        <a:p>
          <a:pPr algn="ctr"/>
          <a:endParaRPr lang="es-ES"/>
        </a:p>
      </dgm:t>
    </dgm:pt>
    <dgm:pt modelId="{FFE95D39-ACFF-43AF-A514-08C900BF0FDF}" type="sibTrans" cxnId="{00284308-31F6-4F76-8D17-14F021FDECBA}">
      <dgm:prSet/>
      <dgm:spPr/>
      <dgm:t>
        <a:bodyPr/>
        <a:lstStyle/>
        <a:p>
          <a:pPr algn="ctr"/>
          <a:endParaRPr lang="es-ES"/>
        </a:p>
      </dgm:t>
    </dgm:pt>
    <dgm:pt modelId="{236AF3B0-4AF5-4B1F-9AC2-EEDBCA8DEAE3}">
      <dgm:prSet phldrT="[Texto]" custT="1"/>
      <dgm:spPr>
        <a:solidFill>
          <a:schemeClr val="tx1">
            <a:lumMod val="65000"/>
            <a:lumOff val="35000"/>
          </a:schemeClr>
        </a:solidFill>
        <a:ln>
          <a:noFill/>
        </a:ln>
      </dgm:spPr>
      <dgm:t>
        <a:bodyPr/>
        <a:lstStyle/>
        <a:p>
          <a:pPr algn="ctr"/>
          <a:r>
            <a:rPr lang="es-ES" sz="1100">
              <a:latin typeface="Roboto" pitchFamily="2" charset="0"/>
              <a:ea typeface="Roboto" pitchFamily="2" charset="0"/>
            </a:rPr>
            <a:t>Imagen mental Simbolización</a:t>
          </a:r>
        </a:p>
      </dgm:t>
    </dgm:pt>
    <dgm:pt modelId="{A96935C5-9505-4E4C-ADAB-B7AAB71CE83D}" type="parTrans" cxnId="{561822CF-8F06-447F-A685-4F7E1B86A88B}">
      <dgm:prSet/>
      <dgm:spPr/>
      <dgm:t>
        <a:bodyPr/>
        <a:lstStyle/>
        <a:p>
          <a:pPr algn="ctr"/>
          <a:endParaRPr lang="es-ES"/>
        </a:p>
      </dgm:t>
    </dgm:pt>
    <dgm:pt modelId="{D363D12C-7F33-41F8-AC5C-F1EBF43FDE49}" type="sibTrans" cxnId="{561822CF-8F06-447F-A685-4F7E1B86A88B}">
      <dgm:prSet/>
      <dgm:spPr/>
      <dgm:t>
        <a:bodyPr/>
        <a:lstStyle/>
        <a:p>
          <a:pPr algn="ctr"/>
          <a:endParaRPr lang="es-ES"/>
        </a:p>
      </dgm:t>
    </dgm:pt>
    <dgm:pt modelId="{E2551EFE-A31C-4917-87F9-D23382555CA6}">
      <dgm:prSet phldrT="[Texto]" custT="1"/>
      <dgm:spPr>
        <a:solidFill>
          <a:schemeClr val="tx1">
            <a:lumMod val="85000"/>
            <a:lumOff val="15000"/>
          </a:schemeClr>
        </a:solidFill>
        <a:ln>
          <a:noFill/>
        </a:ln>
      </dgm:spPr>
      <dgm:t>
        <a:bodyPr/>
        <a:lstStyle/>
        <a:p>
          <a:pPr algn="ctr"/>
          <a:r>
            <a:rPr lang="es-ES" sz="1100">
              <a:latin typeface="Roboto" pitchFamily="2" charset="0"/>
              <a:ea typeface="Roboto" pitchFamily="2" charset="0"/>
            </a:rPr>
            <a:t>Conceptualización Producción de la acción</a:t>
          </a:r>
        </a:p>
      </dgm:t>
    </dgm:pt>
    <dgm:pt modelId="{FCD0CE80-C30E-498B-A6B2-A17C3422754F}" type="parTrans" cxnId="{D6B532D4-0230-4F07-95BA-84DE529C877B}">
      <dgm:prSet/>
      <dgm:spPr/>
      <dgm:t>
        <a:bodyPr/>
        <a:lstStyle/>
        <a:p>
          <a:endParaRPr lang="es-ES"/>
        </a:p>
      </dgm:t>
    </dgm:pt>
    <dgm:pt modelId="{B0E51D88-C831-4579-AB30-AF2EE21996E2}" type="sibTrans" cxnId="{D6B532D4-0230-4F07-95BA-84DE529C877B}">
      <dgm:prSet/>
      <dgm:spPr/>
      <dgm:t>
        <a:bodyPr/>
        <a:lstStyle/>
        <a:p>
          <a:endParaRPr lang="es-ES"/>
        </a:p>
      </dgm:t>
    </dgm:pt>
    <dgm:pt modelId="{A6458B42-5391-4549-9CF7-415F7EE003FB}" type="pres">
      <dgm:prSet presAssocID="{DB801FEF-C679-4611-A4E7-E4E7C0D4CA6F}" presName="CompostProcess" presStyleCnt="0">
        <dgm:presLayoutVars>
          <dgm:dir/>
          <dgm:resizeHandles val="exact"/>
        </dgm:presLayoutVars>
      </dgm:prSet>
      <dgm:spPr/>
    </dgm:pt>
    <dgm:pt modelId="{3DED1BE3-0944-4739-A7A6-44980BB77BB7}" type="pres">
      <dgm:prSet presAssocID="{DB801FEF-C679-4611-A4E7-E4E7C0D4CA6F}" presName="arrow" presStyleLbl="bgShp" presStyleIdx="0" presStyleCnt="1"/>
      <dgm:spPr>
        <a:solidFill>
          <a:schemeClr val="bg2"/>
        </a:solidFill>
      </dgm:spPr>
      <dgm:t>
        <a:bodyPr/>
        <a:lstStyle/>
        <a:p>
          <a:endParaRPr lang="es-ES"/>
        </a:p>
      </dgm:t>
    </dgm:pt>
    <dgm:pt modelId="{C16E6432-CFED-40C2-A66E-24F3FC83221B}" type="pres">
      <dgm:prSet presAssocID="{DB801FEF-C679-4611-A4E7-E4E7C0D4CA6F}" presName="linearProcess" presStyleCnt="0"/>
      <dgm:spPr/>
    </dgm:pt>
    <dgm:pt modelId="{1378FB3C-6236-4761-8B29-DE1259F3343F}" type="pres">
      <dgm:prSet presAssocID="{694E06C7-B427-4CBA-A9B8-5774C80DEFA4}" presName="textNode" presStyleLbl="node1" presStyleIdx="0" presStyleCnt="4">
        <dgm:presLayoutVars>
          <dgm:bulletEnabled val="1"/>
        </dgm:presLayoutVars>
      </dgm:prSet>
      <dgm:spPr/>
      <dgm:t>
        <a:bodyPr/>
        <a:lstStyle/>
        <a:p>
          <a:endParaRPr lang="es-ES"/>
        </a:p>
      </dgm:t>
    </dgm:pt>
    <dgm:pt modelId="{24D4E5FC-DA15-4DD4-8F5A-4460F5543496}" type="pres">
      <dgm:prSet presAssocID="{47CD8435-A072-460C-8999-60EE3C57190B}" presName="sibTrans" presStyleCnt="0"/>
      <dgm:spPr/>
    </dgm:pt>
    <dgm:pt modelId="{E05A78E6-EE1D-40A8-A6B9-834DBEB65CCE}" type="pres">
      <dgm:prSet presAssocID="{2ED2F832-7EE7-44C8-A5CF-A5F064DAE392}" presName="textNode" presStyleLbl="node1" presStyleIdx="1" presStyleCnt="4">
        <dgm:presLayoutVars>
          <dgm:bulletEnabled val="1"/>
        </dgm:presLayoutVars>
      </dgm:prSet>
      <dgm:spPr/>
      <dgm:t>
        <a:bodyPr/>
        <a:lstStyle/>
        <a:p>
          <a:endParaRPr lang="es-ES"/>
        </a:p>
      </dgm:t>
    </dgm:pt>
    <dgm:pt modelId="{BA5DF8AB-9A33-4ECE-B0CC-887AF49CFD84}" type="pres">
      <dgm:prSet presAssocID="{FFE95D39-ACFF-43AF-A514-08C900BF0FDF}" presName="sibTrans" presStyleCnt="0"/>
      <dgm:spPr/>
    </dgm:pt>
    <dgm:pt modelId="{2E7640BB-EEF3-45F7-B51B-99E4AA8DECA5}" type="pres">
      <dgm:prSet presAssocID="{236AF3B0-4AF5-4B1F-9AC2-EEDBCA8DEAE3}" presName="textNode" presStyleLbl="node1" presStyleIdx="2" presStyleCnt="4">
        <dgm:presLayoutVars>
          <dgm:bulletEnabled val="1"/>
        </dgm:presLayoutVars>
      </dgm:prSet>
      <dgm:spPr/>
      <dgm:t>
        <a:bodyPr/>
        <a:lstStyle/>
        <a:p>
          <a:endParaRPr lang="es-ES"/>
        </a:p>
      </dgm:t>
    </dgm:pt>
    <dgm:pt modelId="{01A94CD9-5B25-4AD6-83BA-E23EF833E7C0}" type="pres">
      <dgm:prSet presAssocID="{D363D12C-7F33-41F8-AC5C-F1EBF43FDE49}" presName="sibTrans" presStyleCnt="0"/>
      <dgm:spPr/>
    </dgm:pt>
    <dgm:pt modelId="{DFBDAC09-0E18-48F6-B673-840C17696A71}" type="pres">
      <dgm:prSet presAssocID="{E2551EFE-A31C-4917-87F9-D23382555CA6}" presName="textNode" presStyleLbl="node1" presStyleIdx="3" presStyleCnt="4">
        <dgm:presLayoutVars>
          <dgm:bulletEnabled val="1"/>
        </dgm:presLayoutVars>
      </dgm:prSet>
      <dgm:spPr/>
      <dgm:t>
        <a:bodyPr/>
        <a:lstStyle/>
        <a:p>
          <a:endParaRPr lang="es-ES"/>
        </a:p>
      </dgm:t>
    </dgm:pt>
  </dgm:ptLst>
  <dgm:cxnLst>
    <dgm:cxn modelId="{00284308-31F6-4F76-8D17-14F021FDECBA}" srcId="{DB801FEF-C679-4611-A4E7-E4E7C0D4CA6F}" destId="{2ED2F832-7EE7-44C8-A5CF-A5F064DAE392}" srcOrd="1" destOrd="0" parTransId="{9CEB223D-64BA-45AB-B174-BA7D5452D352}" sibTransId="{FFE95D39-ACFF-43AF-A514-08C900BF0FDF}"/>
    <dgm:cxn modelId="{561822CF-8F06-447F-A685-4F7E1B86A88B}" srcId="{DB801FEF-C679-4611-A4E7-E4E7C0D4CA6F}" destId="{236AF3B0-4AF5-4B1F-9AC2-EEDBCA8DEAE3}" srcOrd="2" destOrd="0" parTransId="{A96935C5-9505-4E4C-ADAB-B7AAB71CE83D}" sibTransId="{D363D12C-7F33-41F8-AC5C-F1EBF43FDE49}"/>
    <dgm:cxn modelId="{A14F5795-E857-466B-952A-F20E5AA3080A}" srcId="{DB801FEF-C679-4611-A4E7-E4E7C0D4CA6F}" destId="{694E06C7-B427-4CBA-A9B8-5774C80DEFA4}" srcOrd="0" destOrd="0" parTransId="{58F8DBC9-224A-4C04-A1EA-A7BA4C498CD0}" sibTransId="{47CD8435-A072-460C-8999-60EE3C57190B}"/>
    <dgm:cxn modelId="{D6B532D4-0230-4F07-95BA-84DE529C877B}" srcId="{DB801FEF-C679-4611-A4E7-E4E7C0D4CA6F}" destId="{E2551EFE-A31C-4917-87F9-D23382555CA6}" srcOrd="3" destOrd="0" parTransId="{FCD0CE80-C30E-498B-A6B2-A17C3422754F}" sibTransId="{B0E51D88-C831-4579-AB30-AF2EE21996E2}"/>
    <dgm:cxn modelId="{96707631-DA35-4B51-BBA0-FA0F78FC8E3C}" type="presOf" srcId="{694E06C7-B427-4CBA-A9B8-5774C80DEFA4}" destId="{1378FB3C-6236-4761-8B29-DE1259F3343F}" srcOrd="0" destOrd="0" presId="urn:microsoft.com/office/officeart/2005/8/layout/hProcess9"/>
    <dgm:cxn modelId="{1675F4BA-B767-4C8C-A8AF-4D285EEA3CA7}" type="presOf" srcId="{E2551EFE-A31C-4917-87F9-D23382555CA6}" destId="{DFBDAC09-0E18-48F6-B673-840C17696A71}" srcOrd="0" destOrd="0" presId="urn:microsoft.com/office/officeart/2005/8/layout/hProcess9"/>
    <dgm:cxn modelId="{8FC0D131-098D-4FD0-A9BB-922BA4BE4387}" type="presOf" srcId="{DB801FEF-C679-4611-A4E7-E4E7C0D4CA6F}" destId="{A6458B42-5391-4549-9CF7-415F7EE003FB}" srcOrd="0" destOrd="0" presId="urn:microsoft.com/office/officeart/2005/8/layout/hProcess9"/>
    <dgm:cxn modelId="{B831E936-890B-4621-BB86-3F2007EEB5DC}" type="presOf" srcId="{236AF3B0-4AF5-4B1F-9AC2-EEDBCA8DEAE3}" destId="{2E7640BB-EEF3-45F7-B51B-99E4AA8DECA5}" srcOrd="0" destOrd="0" presId="urn:microsoft.com/office/officeart/2005/8/layout/hProcess9"/>
    <dgm:cxn modelId="{7B2EA723-827C-45D7-B17C-67D96B1E9A9A}" type="presOf" srcId="{2ED2F832-7EE7-44C8-A5CF-A5F064DAE392}" destId="{E05A78E6-EE1D-40A8-A6B9-834DBEB65CCE}" srcOrd="0" destOrd="0" presId="urn:microsoft.com/office/officeart/2005/8/layout/hProcess9"/>
    <dgm:cxn modelId="{75E106BC-292C-42E5-B32D-BED55D86B895}" type="presParOf" srcId="{A6458B42-5391-4549-9CF7-415F7EE003FB}" destId="{3DED1BE3-0944-4739-A7A6-44980BB77BB7}" srcOrd="0" destOrd="0" presId="urn:microsoft.com/office/officeart/2005/8/layout/hProcess9"/>
    <dgm:cxn modelId="{C024ED4E-93C4-4693-A95E-03F5E6E8DF6A}" type="presParOf" srcId="{A6458B42-5391-4549-9CF7-415F7EE003FB}" destId="{C16E6432-CFED-40C2-A66E-24F3FC83221B}" srcOrd="1" destOrd="0" presId="urn:microsoft.com/office/officeart/2005/8/layout/hProcess9"/>
    <dgm:cxn modelId="{4C53E7F2-9DBB-48D8-8F6F-A154847E7626}" type="presParOf" srcId="{C16E6432-CFED-40C2-A66E-24F3FC83221B}" destId="{1378FB3C-6236-4761-8B29-DE1259F3343F}" srcOrd="0" destOrd="0" presId="urn:microsoft.com/office/officeart/2005/8/layout/hProcess9"/>
    <dgm:cxn modelId="{5E3CBA22-BC71-4485-BDC9-9A0745AEBF5A}" type="presParOf" srcId="{C16E6432-CFED-40C2-A66E-24F3FC83221B}" destId="{24D4E5FC-DA15-4DD4-8F5A-4460F5543496}" srcOrd="1" destOrd="0" presId="urn:microsoft.com/office/officeart/2005/8/layout/hProcess9"/>
    <dgm:cxn modelId="{F20FF5AB-A5B0-4AAF-97F7-E1654B1478C8}" type="presParOf" srcId="{C16E6432-CFED-40C2-A66E-24F3FC83221B}" destId="{E05A78E6-EE1D-40A8-A6B9-834DBEB65CCE}" srcOrd="2" destOrd="0" presId="urn:microsoft.com/office/officeart/2005/8/layout/hProcess9"/>
    <dgm:cxn modelId="{31D8B7EC-E383-45B8-A9E3-CFA4DD835FA4}" type="presParOf" srcId="{C16E6432-CFED-40C2-A66E-24F3FC83221B}" destId="{BA5DF8AB-9A33-4ECE-B0CC-887AF49CFD84}" srcOrd="3" destOrd="0" presId="urn:microsoft.com/office/officeart/2005/8/layout/hProcess9"/>
    <dgm:cxn modelId="{49ABCE0A-57FF-4992-BBDF-756AE56E781B}" type="presParOf" srcId="{C16E6432-CFED-40C2-A66E-24F3FC83221B}" destId="{2E7640BB-EEF3-45F7-B51B-99E4AA8DECA5}" srcOrd="4" destOrd="0" presId="urn:microsoft.com/office/officeart/2005/8/layout/hProcess9"/>
    <dgm:cxn modelId="{01B5AEA1-9A12-48D1-B0AB-83345ADAF458}" type="presParOf" srcId="{C16E6432-CFED-40C2-A66E-24F3FC83221B}" destId="{01A94CD9-5B25-4AD6-83BA-E23EF833E7C0}" srcOrd="5" destOrd="0" presId="urn:microsoft.com/office/officeart/2005/8/layout/hProcess9"/>
    <dgm:cxn modelId="{28B411B6-8AE3-40C5-BBC3-6F260FD8D766}" type="presParOf" srcId="{C16E6432-CFED-40C2-A66E-24F3FC83221B}" destId="{DFBDAC09-0E18-48F6-B673-840C17696A71}" srcOrd="6" destOrd="0" presId="urn:microsoft.com/office/officeart/2005/8/layout/hProcess9"/>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AC5BB59-18CB-4930-B385-C70AAA6724BA}"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es-ES"/>
        </a:p>
      </dgm:t>
    </dgm:pt>
    <dgm:pt modelId="{95EC0E33-07C0-406C-991E-9050406CEC97}">
      <dgm:prSet phldrT="[Texto]" custT="1"/>
      <dgm:spPr>
        <a:solidFill>
          <a:srgbClr val="C2002F"/>
        </a:solidFill>
      </dgm:spPr>
      <dgm:t>
        <a:bodyPr/>
        <a:lstStyle/>
        <a:p>
          <a:r>
            <a:rPr lang="es-ES" sz="1000">
              <a:latin typeface="Roboto" pitchFamily="2" charset="0"/>
              <a:ea typeface="Roboto" pitchFamily="2" charset="0"/>
            </a:rPr>
            <a:t>Sensación</a:t>
          </a:r>
        </a:p>
      </dgm:t>
    </dgm:pt>
    <dgm:pt modelId="{D911E591-813A-4350-95B4-55CA284E0090}" type="parTrans" cxnId="{8DC06DCA-575C-42C9-9870-4D6C56BD306A}">
      <dgm:prSet/>
      <dgm:spPr/>
      <dgm:t>
        <a:bodyPr/>
        <a:lstStyle/>
        <a:p>
          <a:endParaRPr lang="es-ES"/>
        </a:p>
      </dgm:t>
    </dgm:pt>
    <dgm:pt modelId="{5E493581-972F-4D49-A251-6C76A73AADEC}" type="sibTrans" cxnId="{8DC06DCA-575C-42C9-9870-4D6C56BD306A}">
      <dgm:prSet/>
      <dgm:spPr>
        <a:solidFill>
          <a:schemeClr val="tx1">
            <a:lumMod val="65000"/>
            <a:lumOff val="35000"/>
          </a:schemeClr>
        </a:solidFill>
      </dgm:spPr>
      <dgm:t>
        <a:bodyPr/>
        <a:lstStyle/>
        <a:p>
          <a:endParaRPr lang="es-ES"/>
        </a:p>
      </dgm:t>
    </dgm:pt>
    <dgm:pt modelId="{B48AC299-B341-44F3-8E74-19481B60D7BC}">
      <dgm:prSet phldrT="[Texto]" custT="1"/>
      <dgm:spPr>
        <a:solidFill>
          <a:srgbClr val="C2002F"/>
        </a:solidFill>
      </dgm:spPr>
      <dgm:t>
        <a:bodyPr/>
        <a:lstStyle/>
        <a:p>
          <a:r>
            <a:rPr lang="es-ES" sz="1000">
              <a:latin typeface="Roboto" pitchFamily="2" charset="0"/>
              <a:ea typeface="Roboto" pitchFamily="2" charset="0"/>
            </a:rPr>
            <a:t>Percepción</a:t>
          </a:r>
        </a:p>
      </dgm:t>
    </dgm:pt>
    <dgm:pt modelId="{FC16D96E-B364-4426-90E3-F4B0A3E9BFCE}" type="parTrans" cxnId="{784EAFC9-B872-4CE5-BFF4-9E31FF817DF0}">
      <dgm:prSet/>
      <dgm:spPr/>
      <dgm:t>
        <a:bodyPr/>
        <a:lstStyle/>
        <a:p>
          <a:endParaRPr lang="es-ES"/>
        </a:p>
      </dgm:t>
    </dgm:pt>
    <dgm:pt modelId="{2B3C5C96-C4B3-44D1-BC63-0E76C92C6875}" type="sibTrans" cxnId="{784EAFC9-B872-4CE5-BFF4-9E31FF817DF0}">
      <dgm:prSet/>
      <dgm:spPr>
        <a:solidFill>
          <a:schemeClr val="tx1">
            <a:lumMod val="65000"/>
            <a:lumOff val="35000"/>
          </a:schemeClr>
        </a:solidFill>
      </dgm:spPr>
      <dgm:t>
        <a:bodyPr/>
        <a:lstStyle/>
        <a:p>
          <a:endParaRPr lang="es-ES"/>
        </a:p>
      </dgm:t>
    </dgm:pt>
    <dgm:pt modelId="{99E90BE2-C5FE-4542-8C03-9BCFB4046450}">
      <dgm:prSet phldrT="[Texto]" custT="1"/>
      <dgm:spPr>
        <a:solidFill>
          <a:srgbClr val="C2002F"/>
        </a:solidFill>
      </dgm:spPr>
      <dgm:t>
        <a:bodyPr/>
        <a:lstStyle/>
        <a:p>
          <a:r>
            <a:rPr lang="es-ES" sz="1000">
              <a:latin typeface="Roboto" pitchFamily="2" charset="0"/>
              <a:ea typeface="Roboto" pitchFamily="2" charset="0"/>
            </a:rPr>
            <a:t>Cognición</a:t>
          </a:r>
        </a:p>
      </dgm:t>
    </dgm:pt>
    <dgm:pt modelId="{134B13F5-27E4-40F2-8B5C-AAAA926410ED}" type="parTrans" cxnId="{70F9E3B6-710E-4C0C-AA9C-F327B8F5088B}">
      <dgm:prSet/>
      <dgm:spPr/>
      <dgm:t>
        <a:bodyPr/>
        <a:lstStyle/>
        <a:p>
          <a:endParaRPr lang="es-ES"/>
        </a:p>
      </dgm:t>
    </dgm:pt>
    <dgm:pt modelId="{C4889CDE-76F8-4FBF-ACA6-20F33608119C}" type="sibTrans" cxnId="{70F9E3B6-710E-4C0C-AA9C-F327B8F5088B}">
      <dgm:prSet/>
      <dgm:spPr>
        <a:solidFill>
          <a:schemeClr val="tx1">
            <a:lumMod val="65000"/>
            <a:lumOff val="35000"/>
          </a:schemeClr>
        </a:solidFill>
      </dgm:spPr>
      <dgm:t>
        <a:bodyPr/>
        <a:lstStyle/>
        <a:p>
          <a:endParaRPr lang="es-ES"/>
        </a:p>
      </dgm:t>
    </dgm:pt>
    <dgm:pt modelId="{A9A9ABE1-C7F4-42DE-B430-D17C548812E0}">
      <dgm:prSet phldrT="[Texto]" custT="1"/>
      <dgm:spPr>
        <a:solidFill>
          <a:srgbClr val="C2002F"/>
        </a:solidFill>
      </dgm:spPr>
      <dgm:t>
        <a:bodyPr/>
        <a:lstStyle/>
        <a:p>
          <a:r>
            <a:rPr lang="es-ES" sz="1000">
              <a:latin typeface="Roboto" pitchFamily="2" charset="0"/>
              <a:ea typeface="Roboto" pitchFamily="2" charset="0"/>
            </a:rPr>
            <a:t>Movimiento</a:t>
          </a:r>
        </a:p>
      </dgm:t>
    </dgm:pt>
    <dgm:pt modelId="{D3E8F0EF-375C-4204-9D80-0BE32D903CB4}" type="parTrans" cxnId="{A2F8D087-A267-4724-9BEE-50A59943F97C}">
      <dgm:prSet/>
      <dgm:spPr/>
      <dgm:t>
        <a:bodyPr/>
        <a:lstStyle/>
        <a:p>
          <a:endParaRPr lang="es-ES"/>
        </a:p>
      </dgm:t>
    </dgm:pt>
    <dgm:pt modelId="{FE193902-3B7E-4EB5-8519-87EBBC4055C1}" type="sibTrans" cxnId="{A2F8D087-A267-4724-9BEE-50A59943F97C}">
      <dgm:prSet/>
      <dgm:spPr>
        <a:solidFill>
          <a:schemeClr val="tx1">
            <a:lumMod val="65000"/>
            <a:lumOff val="35000"/>
          </a:schemeClr>
        </a:solidFill>
      </dgm:spPr>
      <dgm:t>
        <a:bodyPr/>
        <a:lstStyle/>
        <a:p>
          <a:endParaRPr lang="es-ES"/>
        </a:p>
      </dgm:t>
    </dgm:pt>
    <dgm:pt modelId="{CDDEFB15-5D50-4E3B-85BF-98352FAB0068}" type="pres">
      <dgm:prSet presAssocID="{EAC5BB59-18CB-4930-B385-C70AAA6724BA}" presName="cycle" presStyleCnt="0">
        <dgm:presLayoutVars>
          <dgm:dir/>
          <dgm:resizeHandles val="exact"/>
        </dgm:presLayoutVars>
      </dgm:prSet>
      <dgm:spPr/>
      <dgm:t>
        <a:bodyPr/>
        <a:lstStyle/>
        <a:p>
          <a:endParaRPr lang="es-ES"/>
        </a:p>
      </dgm:t>
    </dgm:pt>
    <dgm:pt modelId="{FF991C19-FA3C-4DF4-9759-3DA7ACE9D955}" type="pres">
      <dgm:prSet presAssocID="{95EC0E33-07C0-406C-991E-9050406CEC97}" presName="node" presStyleLbl="node1" presStyleIdx="0" presStyleCnt="4" custScaleX="109591">
        <dgm:presLayoutVars>
          <dgm:bulletEnabled val="1"/>
        </dgm:presLayoutVars>
      </dgm:prSet>
      <dgm:spPr/>
      <dgm:t>
        <a:bodyPr/>
        <a:lstStyle/>
        <a:p>
          <a:endParaRPr lang="es-ES"/>
        </a:p>
      </dgm:t>
    </dgm:pt>
    <dgm:pt modelId="{EF148439-BBDA-447D-BFC5-8457A085BB62}" type="pres">
      <dgm:prSet presAssocID="{5E493581-972F-4D49-A251-6C76A73AADEC}" presName="sibTrans" presStyleLbl="sibTrans2D1" presStyleIdx="0" presStyleCnt="4"/>
      <dgm:spPr/>
      <dgm:t>
        <a:bodyPr/>
        <a:lstStyle/>
        <a:p>
          <a:endParaRPr lang="es-ES"/>
        </a:p>
      </dgm:t>
    </dgm:pt>
    <dgm:pt modelId="{296476BC-B836-43EF-8146-42284D1DDE10}" type="pres">
      <dgm:prSet presAssocID="{5E493581-972F-4D49-A251-6C76A73AADEC}" presName="connectorText" presStyleLbl="sibTrans2D1" presStyleIdx="0" presStyleCnt="4"/>
      <dgm:spPr/>
      <dgm:t>
        <a:bodyPr/>
        <a:lstStyle/>
        <a:p>
          <a:endParaRPr lang="es-ES"/>
        </a:p>
      </dgm:t>
    </dgm:pt>
    <dgm:pt modelId="{ECD3DB67-FF5E-4BB4-B51C-65495CF3CAB1}" type="pres">
      <dgm:prSet presAssocID="{B48AC299-B341-44F3-8E74-19481B60D7BC}" presName="node" presStyleLbl="node1" presStyleIdx="1" presStyleCnt="4">
        <dgm:presLayoutVars>
          <dgm:bulletEnabled val="1"/>
        </dgm:presLayoutVars>
      </dgm:prSet>
      <dgm:spPr/>
      <dgm:t>
        <a:bodyPr/>
        <a:lstStyle/>
        <a:p>
          <a:endParaRPr lang="es-ES"/>
        </a:p>
      </dgm:t>
    </dgm:pt>
    <dgm:pt modelId="{4B9FEA29-6050-463D-93A0-CC9A85AFB782}" type="pres">
      <dgm:prSet presAssocID="{2B3C5C96-C4B3-44D1-BC63-0E76C92C6875}" presName="sibTrans" presStyleLbl="sibTrans2D1" presStyleIdx="1" presStyleCnt="4"/>
      <dgm:spPr/>
      <dgm:t>
        <a:bodyPr/>
        <a:lstStyle/>
        <a:p>
          <a:endParaRPr lang="es-ES"/>
        </a:p>
      </dgm:t>
    </dgm:pt>
    <dgm:pt modelId="{D7CF2948-4181-4F70-89C1-045D77680D21}" type="pres">
      <dgm:prSet presAssocID="{2B3C5C96-C4B3-44D1-BC63-0E76C92C6875}" presName="connectorText" presStyleLbl="sibTrans2D1" presStyleIdx="1" presStyleCnt="4"/>
      <dgm:spPr/>
      <dgm:t>
        <a:bodyPr/>
        <a:lstStyle/>
        <a:p>
          <a:endParaRPr lang="es-ES"/>
        </a:p>
      </dgm:t>
    </dgm:pt>
    <dgm:pt modelId="{1DD15661-16E5-46CC-A54F-515B0D6AFF87}" type="pres">
      <dgm:prSet presAssocID="{99E90BE2-C5FE-4542-8C03-9BCFB4046450}" presName="node" presStyleLbl="node1" presStyleIdx="2" presStyleCnt="4">
        <dgm:presLayoutVars>
          <dgm:bulletEnabled val="1"/>
        </dgm:presLayoutVars>
      </dgm:prSet>
      <dgm:spPr/>
      <dgm:t>
        <a:bodyPr/>
        <a:lstStyle/>
        <a:p>
          <a:endParaRPr lang="es-ES"/>
        </a:p>
      </dgm:t>
    </dgm:pt>
    <dgm:pt modelId="{45B0F3BA-2E6A-44F9-9F0F-786C3B850390}" type="pres">
      <dgm:prSet presAssocID="{C4889CDE-76F8-4FBF-ACA6-20F33608119C}" presName="sibTrans" presStyleLbl="sibTrans2D1" presStyleIdx="2" presStyleCnt="4"/>
      <dgm:spPr/>
      <dgm:t>
        <a:bodyPr/>
        <a:lstStyle/>
        <a:p>
          <a:endParaRPr lang="es-ES"/>
        </a:p>
      </dgm:t>
    </dgm:pt>
    <dgm:pt modelId="{67C39885-C686-4DAF-BBE8-62BC4D23FCA3}" type="pres">
      <dgm:prSet presAssocID="{C4889CDE-76F8-4FBF-ACA6-20F33608119C}" presName="connectorText" presStyleLbl="sibTrans2D1" presStyleIdx="2" presStyleCnt="4"/>
      <dgm:spPr/>
      <dgm:t>
        <a:bodyPr/>
        <a:lstStyle/>
        <a:p>
          <a:endParaRPr lang="es-ES"/>
        </a:p>
      </dgm:t>
    </dgm:pt>
    <dgm:pt modelId="{6BE23CC3-23D7-48F5-A234-201DD9A2E19C}" type="pres">
      <dgm:prSet presAssocID="{A9A9ABE1-C7F4-42DE-B430-D17C548812E0}" presName="node" presStyleLbl="node1" presStyleIdx="3" presStyleCnt="4">
        <dgm:presLayoutVars>
          <dgm:bulletEnabled val="1"/>
        </dgm:presLayoutVars>
      </dgm:prSet>
      <dgm:spPr/>
      <dgm:t>
        <a:bodyPr/>
        <a:lstStyle/>
        <a:p>
          <a:endParaRPr lang="es-ES"/>
        </a:p>
      </dgm:t>
    </dgm:pt>
    <dgm:pt modelId="{E400E293-0F77-4894-B91F-9D48E49C13F5}" type="pres">
      <dgm:prSet presAssocID="{FE193902-3B7E-4EB5-8519-87EBBC4055C1}" presName="sibTrans" presStyleLbl="sibTrans2D1" presStyleIdx="3" presStyleCnt="4"/>
      <dgm:spPr/>
      <dgm:t>
        <a:bodyPr/>
        <a:lstStyle/>
        <a:p>
          <a:endParaRPr lang="es-ES"/>
        </a:p>
      </dgm:t>
    </dgm:pt>
    <dgm:pt modelId="{647B7626-19DC-4112-BAC9-6A3A13534BE8}" type="pres">
      <dgm:prSet presAssocID="{FE193902-3B7E-4EB5-8519-87EBBC4055C1}" presName="connectorText" presStyleLbl="sibTrans2D1" presStyleIdx="3" presStyleCnt="4"/>
      <dgm:spPr/>
      <dgm:t>
        <a:bodyPr/>
        <a:lstStyle/>
        <a:p>
          <a:endParaRPr lang="es-ES"/>
        </a:p>
      </dgm:t>
    </dgm:pt>
  </dgm:ptLst>
  <dgm:cxnLst>
    <dgm:cxn modelId="{70F9E3B6-710E-4C0C-AA9C-F327B8F5088B}" srcId="{EAC5BB59-18CB-4930-B385-C70AAA6724BA}" destId="{99E90BE2-C5FE-4542-8C03-9BCFB4046450}" srcOrd="2" destOrd="0" parTransId="{134B13F5-27E4-40F2-8B5C-AAAA926410ED}" sibTransId="{C4889CDE-76F8-4FBF-ACA6-20F33608119C}"/>
    <dgm:cxn modelId="{E92EB5EE-03A2-490E-B3E3-853370362C79}" type="presOf" srcId="{95EC0E33-07C0-406C-991E-9050406CEC97}" destId="{FF991C19-FA3C-4DF4-9759-3DA7ACE9D955}" srcOrd="0" destOrd="0" presId="urn:microsoft.com/office/officeart/2005/8/layout/cycle2"/>
    <dgm:cxn modelId="{B6854B82-2199-44B2-A37D-66C4B8796A07}" type="presOf" srcId="{FE193902-3B7E-4EB5-8519-87EBBC4055C1}" destId="{E400E293-0F77-4894-B91F-9D48E49C13F5}" srcOrd="0" destOrd="0" presId="urn:microsoft.com/office/officeart/2005/8/layout/cycle2"/>
    <dgm:cxn modelId="{485A28AE-C577-4EFF-A95D-B466AC3AAE4C}" type="presOf" srcId="{C4889CDE-76F8-4FBF-ACA6-20F33608119C}" destId="{45B0F3BA-2E6A-44F9-9F0F-786C3B850390}" srcOrd="0" destOrd="0" presId="urn:microsoft.com/office/officeart/2005/8/layout/cycle2"/>
    <dgm:cxn modelId="{04AC13A4-E15A-4D2E-94C5-0BA606AC42C3}" type="presOf" srcId="{99E90BE2-C5FE-4542-8C03-9BCFB4046450}" destId="{1DD15661-16E5-46CC-A54F-515B0D6AFF87}" srcOrd="0" destOrd="0" presId="urn:microsoft.com/office/officeart/2005/8/layout/cycle2"/>
    <dgm:cxn modelId="{8DC06DCA-575C-42C9-9870-4D6C56BD306A}" srcId="{EAC5BB59-18CB-4930-B385-C70AAA6724BA}" destId="{95EC0E33-07C0-406C-991E-9050406CEC97}" srcOrd="0" destOrd="0" parTransId="{D911E591-813A-4350-95B4-55CA284E0090}" sibTransId="{5E493581-972F-4D49-A251-6C76A73AADEC}"/>
    <dgm:cxn modelId="{CA1B9610-98AC-4E87-A233-D5F34127A322}" type="presOf" srcId="{5E493581-972F-4D49-A251-6C76A73AADEC}" destId="{EF148439-BBDA-447D-BFC5-8457A085BB62}" srcOrd="0" destOrd="0" presId="urn:microsoft.com/office/officeart/2005/8/layout/cycle2"/>
    <dgm:cxn modelId="{A2F8D087-A267-4724-9BEE-50A59943F97C}" srcId="{EAC5BB59-18CB-4930-B385-C70AAA6724BA}" destId="{A9A9ABE1-C7F4-42DE-B430-D17C548812E0}" srcOrd="3" destOrd="0" parTransId="{D3E8F0EF-375C-4204-9D80-0BE32D903CB4}" sibTransId="{FE193902-3B7E-4EB5-8519-87EBBC4055C1}"/>
    <dgm:cxn modelId="{BDEB3C6C-F891-4EDC-A1E9-0C7BA7CCFCF1}" type="presOf" srcId="{A9A9ABE1-C7F4-42DE-B430-D17C548812E0}" destId="{6BE23CC3-23D7-48F5-A234-201DD9A2E19C}" srcOrd="0" destOrd="0" presId="urn:microsoft.com/office/officeart/2005/8/layout/cycle2"/>
    <dgm:cxn modelId="{E69927A5-4722-4C9E-8494-B72140685E66}" type="presOf" srcId="{2B3C5C96-C4B3-44D1-BC63-0E76C92C6875}" destId="{D7CF2948-4181-4F70-89C1-045D77680D21}" srcOrd="1" destOrd="0" presId="urn:microsoft.com/office/officeart/2005/8/layout/cycle2"/>
    <dgm:cxn modelId="{784EAFC9-B872-4CE5-BFF4-9E31FF817DF0}" srcId="{EAC5BB59-18CB-4930-B385-C70AAA6724BA}" destId="{B48AC299-B341-44F3-8E74-19481B60D7BC}" srcOrd="1" destOrd="0" parTransId="{FC16D96E-B364-4426-90E3-F4B0A3E9BFCE}" sibTransId="{2B3C5C96-C4B3-44D1-BC63-0E76C92C6875}"/>
    <dgm:cxn modelId="{1A06BDEF-EB96-46E6-A619-92AA7AF37307}" type="presOf" srcId="{EAC5BB59-18CB-4930-B385-C70AAA6724BA}" destId="{CDDEFB15-5D50-4E3B-85BF-98352FAB0068}" srcOrd="0" destOrd="0" presId="urn:microsoft.com/office/officeart/2005/8/layout/cycle2"/>
    <dgm:cxn modelId="{21ABCFE7-6B44-4475-AE7A-ED1742CCB3D5}" type="presOf" srcId="{5E493581-972F-4D49-A251-6C76A73AADEC}" destId="{296476BC-B836-43EF-8146-42284D1DDE10}" srcOrd="1" destOrd="0" presId="urn:microsoft.com/office/officeart/2005/8/layout/cycle2"/>
    <dgm:cxn modelId="{1C0010C8-C6BE-4DAB-BD06-55EC9562E883}" type="presOf" srcId="{C4889CDE-76F8-4FBF-ACA6-20F33608119C}" destId="{67C39885-C686-4DAF-BBE8-62BC4D23FCA3}" srcOrd="1" destOrd="0" presId="urn:microsoft.com/office/officeart/2005/8/layout/cycle2"/>
    <dgm:cxn modelId="{C5519E0D-C2C6-4080-934D-8B9180FECE3D}" type="presOf" srcId="{B48AC299-B341-44F3-8E74-19481B60D7BC}" destId="{ECD3DB67-FF5E-4BB4-B51C-65495CF3CAB1}" srcOrd="0" destOrd="0" presId="urn:microsoft.com/office/officeart/2005/8/layout/cycle2"/>
    <dgm:cxn modelId="{4FF23719-70C1-4CBD-94A4-A5C20AAFE0DD}" type="presOf" srcId="{FE193902-3B7E-4EB5-8519-87EBBC4055C1}" destId="{647B7626-19DC-4112-BAC9-6A3A13534BE8}" srcOrd="1" destOrd="0" presId="urn:microsoft.com/office/officeart/2005/8/layout/cycle2"/>
    <dgm:cxn modelId="{EA17400F-BC1B-486E-8FDF-0019AAFCFE05}" type="presOf" srcId="{2B3C5C96-C4B3-44D1-BC63-0E76C92C6875}" destId="{4B9FEA29-6050-463D-93A0-CC9A85AFB782}" srcOrd="0" destOrd="0" presId="urn:microsoft.com/office/officeart/2005/8/layout/cycle2"/>
    <dgm:cxn modelId="{0F9761B7-D04D-469F-A406-F0A32AC18D60}" type="presParOf" srcId="{CDDEFB15-5D50-4E3B-85BF-98352FAB0068}" destId="{FF991C19-FA3C-4DF4-9759-3DA7ACE9D955}" srcOrd="0" destOrd="0" presId="urn:microsoft.com/office/officeart/2005/8/layout/cycle2"/>
    <dgm:cxn modelId="{D5C9F65E-772D-41C4-92A0-D43593C4CC9A}" type="presParOf" srcId="{CDDEFB15-5D50-4E3B-85BF-98352FAB0068}" destId="{EF148439-BBDA-447D-BFC5-8457A085BB62}" srcOrd="1" destOrd="0" presId="urn:microsoft.com/office/officeart/2005/8/layout/cycle2"/>
    <dgm:cxn modelId="{1EA65310-9D6B-44B8-BEDF-0CD3D33EBD99}" type="presParOf" srcId="{EF148439-BBDA-447D-BFC5-8457A085BB62}" destId="{296476BC-B836-43EF-8146-42284D1DDE10}" srcOrd="0" destOrd="0" presId="urn:microsoft.com/office/officeart/2005/8/layout/cycle2"/>
    <dgm:cxn modelId="{090C0B09-06B5-43DD-9344-88F30A38B917}" type="presParOf" srcId="{CDDEFB15-5D50-4E3B-85BF-98352FAB0068}" destId="{ECD3DB67-FF5E-4BB4-B51C-65495CF3CAB1}" srcOrd="2" destOrd="0" presId="urn:microsoft.com/office/officeart/2005/8/layout/cycle2"/>
    <dgm:cxn modelId="{E2EB00A9-0AA9-4B57-B3A8-DDBDE0FEA33C}" type="presParOf" srcId="{CDDEFB15-5D50-4E3B-85BF-98352FAB0068}" destId="{4B9FEA29-6050-463D-93A0-CC9A85AFB782}" srcOrd="3" destOrd="0" presId="urn:microsoft.com/office/officeart/2005/8/layout/cycle2"/>
    <dgm:cxn modelId="{F6DF79D0-DCA0-471E-B5F3-55EB1A9FB246}" type="presParOf" srcId="{4B9FEA29-6050-463D-93A0-CC9A85AFB782}" destId="{D7CF2948-4181-4F70-89C1-045D77680D21}" srcOrd="0" destOrd="0" presId="urn:microsoft.com/office/officeart/2005/8/layout/cycle2"/>
    <dgm:cxn modelId="{2A3A7297-28FC-48BC-9DB3-BA76323A17F1}" type="presParOf" srcId="{CDDEFB15-5D50-4E3B-85BF-98352FAB0068}" destId="{1DD15661-16E5-46CC-A54F-515B0D6AFF87}" srcOrd="4" destOrd="0" presId="urn:microsoft.com/office/officeart/2005/8/layout/cycle2"/>
    <dgm:cxn modelId="{C0100A91-73B8-4E74-A6A2-4E9FD3310D69}" type="presParOf" srcId="{CDDEFB15-5D50-4E3B-85BF-98352FAB0068}" destId="{45B0F3BA-2E6A-44F9-9F0F-786C3B850390}" srcOrd="5" destOrd="0" presId="urn:microsoft.com/office/officeart/2005/8/layout/cycle2"/>
    <dgm:cxn modelId="{D43EE159-952D-49C7-B448-AA98B98423AA}" type="presParOf" srcId="{45B0F3BA-2E6A-44F9-9F0F-786C3B850390}" destId="{67C39885-C686-4DAF-BBE8-62BC4D23FCA3}" srcOrd="0" destOrd="0" presId="urn:microsoft.com/office/officeart/2005/8/layout/cycle2"/>
    <dgm:cxn modelId="{2ACD2E92-2438-4FD5-B87C-E6A3625FAB32}" type="presParOf" srcId="{CDDEFB15-5D50-4E3B-85BF-98352FAB0068}" destId="{6BE23CC3-23D7-48F5-A234-201DD9A2E19C}" srcOrd="6" destOrd="0" presId="urn:microsoft.com/office/officeart/2005/8/layout/cycle2"/>
    <dgm:cxn modelId="{FA44672C-F693-4D6A-8744-1FC40D540FDC}" type="presParOf" srcId="{CDDEFB15-5D50-4E3B-85BF-98352FAB0068}" destId="{E400E293-0F77-4894-B91F-9D48E49C13F5}" srcOrd="7" destOrd="0" presId="urn:microsoft.com/office/officeart/2005/8/layout/cycle2"/>
    <dgm:cxn modelId="{51B99151-C3CA-4BC1-83C0-F5B1EADE1853}" type="presParOf" srcId="{E400E293-0F77-4894-B91F-9D48E49C13F5}" destId="{647B7626-19DC-4112-BAC9-6A3A13534BE8}" srcOrd="0" destOrd="0" presId="urn:microsoft.com/office/officeart/2005/8/layout/cycle2"/>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9395B69E-7CEE-4DBF-99A6-DC229CAA3F46}" type="doc">
      <dgm:prSet loTypeId="urn:microsoft.com/office/officeart/2005/8/layout/vList2" loCatId="list" qsTypeId="urn:microsoft.com/office/officeart/2005/8/quickstyle/simple1" qsCatId="simple" csTypeId="urn:microsoft.com/office/officeart/2005/8/colors/accent1_2" csCatId="accent1" phldr="1"/>
      <dgm:spPr/>
    </dgm:pt>
    <dgm:pt modelId="{4E184155-4FCE-436D-8491-234D61DF3FD9}">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Capacidades socio-motrices</a:t>
          </a:r>
        </a:p>
      </dgm:t>
    </dgm:pt>
    <dgm:pt modelId="{14FFD7CB-4824-4919-84E9-76BE656780E8}" type="parTrans" cxnId="{97240067-AED5-40A4-B69E-893BE61910AB}">
      <dgm:prSet/>
      <dgm:spPr/>
      <dgm:t>
        <a:bodyPr/>
        <a:lstStyle/>
        <a:p>
          <a:pPr algn="ctr"/>
          <a:endParaRPr lang="es-ES"/>
        </a:p>
      </dgm:t>
    </dgm:pt>
    <dgm:pt modelId="{0D1BCC24-A75B-4FD3-9E37-C2A5EB4EDE41}" type="sibTrans" cxnId="{97240067-AED5-40A4-B69E-893BE61910AB}">
      <dgm:prSet/>
      <dgm:spPr/>
      <dgm:t>
        <a:bodyPr/>
        <a:lstStyle/>
        <a:p>
          <a:pPr algn="ctr"/>
          <a:endParaRPr lang="es-ES"/>
        </a:p>
      </dgm:t>
    </dgm:pt>
    <dgm:pt modelId="{ADA43BA7-47C1-4F58-8D33-9559E2ACF58F}">
      <dgm:prSet phldrT="[Texto]" custT="1"/>
      <dgm:spPr>
        <a:solidFill>
          <a:schemeClr val="bg1">
            <a:lumMod val="75000"/>
          </a:schemeClr>
        </a:solidFill>
      </dgm:spPr>
      <dgm:t>
        <a:bodyPr/>
        <a:lstStyle/>
        <a:p>
          <a:pPr algn="ctr"/>
          <a:r>
            <a:rPr lang="es-ES" sz="1000">
              <a:latin typeface="Roboto" pitchFamily="2" charset="0"/>
              <a:ea typeface="Roboto" pitchFamily="2" charset="0"/>
            </a:rPr>
            <a:t>Capacidades físico-motrices</a:t>
          </a:r>
        </a:p>
      </dgm:t>
    </dgm:pt>
    <dgm:pt modelId="{C8CBD04C-C4A2-4A69-A07D-950AB83136D1}" type="parTrans" cxnId="{17D25C52-38CC-4A9E-90E0-16CD60DD9D18}">
      <dgm:prSet/>
      <dgm:spPr/>
      <dgm:t>
        <a:bodyPr/>
        <a:lstStyle/>
        <a:p>
          <a:pPr algn="ctr"/>
          <a:endParaRPr lang="es-ES"/>
        </a:p>
      </dgm:t>
    </dgm:pt>
    <dgm:pt modelId="{17076D20-C5F8-48C3-A6DA-2F043CC624AB}" type="sibTrans" cxnId="{17D25C52-38CC-4A9E-90E0-16CD60DD9D18}">
      <dgm:prSet/>
      <dgm:spPr/>
      <dgm:t>
        <a:bodyPr/>
        <a:lstStyle/>
        <a:p>
          <a:pPr algn="ctr"/>
          <a:endParaRPr lang="es-ES"/>
        </a:p>
      </dgm:t>
    </dgm:pt>
    <dgm:pt modelId="{99CD5732-FB52-4063-8142-D197C4B6349F}">
      <dgm:prSet phldrT="[Texto]" custT="1"/>
      <dgm:spPr>
        <a:solidFill>
          <a:srgbClr val="C2002F"/>
        </a:solidFill>
        <a:ln>
          <a:noFill/>
        </a:ln>
      </dgm:spPr>
      <dgm:t>
        <a:bodyPr/>
        <a:lstStyle/>
        <a:p>
          <a:pPr algn="ctr"/>
          <a:r>
            <a:rPr lang="es-ES" sz="1000">
              <a:latin typeface="Roboto" pitchFamily="2" charset="0"/>
              <a:ea typeface="Roboto" pitchFamily="2" charset="0"/>
            </a:rPr>
            <a:t>Capacidades perceptivo-motrices</a:t>
          </a:r>
        </a:p>
      </dgm:t>
    </dgm:pt>
    <dgm:pt modelId="{CDE5FABD-7695-4342-8CA2-64521BFEA858}" type="sibTrans" cxnId="{97BD5869-03E1-48F5-A659-3C2D3114128F}">
      <dgm:prSet/>
      <dgm:spPr/>
      <dgm:t>
        <a:bodyPr/>
        <a:lstStyle/>
        <a:p>
          <a:pPr algn="ctr"/>
          <a:endParaRPr lang="es-ES"/>
        </a:p>
      </dgm:t>
    </dgm:pt>
    <dgm:pt modelId="{EFF20F1A-D5C0-41CE-BC8D-F73AEAE1DDE0}" type="parTrans" cxnId="{97BD5869-03E1-48F5-A659-3C2D3114128F}">
      <dgm:prSet/>
      <dgm:spPr/>
      <dgm:t>
        <a:bodyPr/>
        <a:lstStyle/>
        <a:p>
          <a:pPr algn="ctr"/>
          <a:endParaRPr lang="es-ES"/>
        </a:p>
      </dgm:t>
    </dgm:pt>
    <dgm:pt modelId="{F1A0E001-E04C-4D44-A498-26F6BA6A103D}" type="pres">
      <dgm:prSet presAssocID="{9395B69E-7CEE-4DBF-99A6-DC229CAA3F46}" presName="linear" presStyleCnt="0">
        <dgm:presLayoutVars>
          <dgm:animLvl val="lvl"/>
          <dgm:resizeHandles val="exact"/>
        </dgm:presLayoutVars>
      </dgm:prSet>
      <dgm:spPr/>
    </dgm:pt>
    <dgm:pt modelId="{74FB3039-0D22-49FA-BB5D-5E61FF6F14A5}" type="pres">
      <dgm:prSet presAssocID="{99CD5732-FB52-4063-8142-D197C4B6349F}" presName="parentText" presStyleLbl="node1" presStyleIdx="0" presStyleCnt="3">
        <dgm:presLayoutVars>
          <dgm:chMax val="0"/>
          <dgm:bulletEnabled val="1"/>
        </dgm:presLayoutVars>
      </dgm:prSet>
      <dgm:spPr/>
      <dgm:t>
        <a:bodyPr/>
        <a:lstStyle/>
        <a:p>
          <a:endParaRPr lang="es-ES"/>
        </a:p>
      </dgm:t>
    </dgm:pt>
    <dgm:pt modelId="{5917BE4A-0F36-4603-BEE7-83310619DE46}" type="pres">
      <dgm:prSet presAssocID="{CDE5FABD-7695-4342-8CA2-64521BFEA858}" presName="spacer" presStyleCnt="0"/>
      <dgm:spPr/>
    </dgm:pt>
    <dgm:pt modelId="{DCDDE88A-36C1-4E03-A7FA-D8BEC0D177A8}" type="pres">
      <dgm:prSet presAssocID="{ADA43BA7-47C1-4F58-8D33-9559E2ACF58F}" presName="parentText" presStyleLbl="node1" presStyleIdx="1" presStyleCnt="3">
        <dgm:presLayoutVars>
          <dgm:chMax val="0"/>
          <dgm:bulletEnabled val="1"/>
        </dgm:presLayoutVars>
      </dgm:prSet>
      <dgm:spPr/>
      <dgm:t>
        <a:bodyPr/>
        <a:lstStyle/>
        <a:p>
          <a:endParaRPr lang="es-ES"/>
        </a:p>
      </dgm:t>
    </dgm:pt>
    <dgm:pt modelId="{A4BFD330-B64D-4F01-95F6-F987A042AC8E}" type="pres">
      <dgm:prSet presAssocID="{17076D20-C5F8-48C3-A6DA-2F043CC624AB}" presName="spacer" presStyleCnt="0"/>
      <dgm:spPr/>
    </dgm:pt>
    <dgm:pt modelId="{9B333211-7051-4D6F-9349-AE52A68F5D15}" type="pres">
      <dgm:prSet presAssocID="{4E184155-4FCE-436D-8491-234D61DF3FD9}" presName="parentText" presStyleLbl="node1" presStyleIdx="2" presStyleCnt="3">
        <dgm:presLayoutVars>
          <dgm:chMax val="0"/>
          <dgm:bulletEnabled val="1"/>
        </dgm:presLayoutVars>
      </dgm:prSet>
      <dgm:spPr/>
      <dgm:t>
        <a:bodyPr/>
        <a:lstStyle/>
        <a:p>
          <a:endParaRPr lang="es-ES"/>
        </a:p>
      </dgm:t>
    </dgm:pt>
  </dgm:ptLst>
  <dgm:cxnLst>
    <dgm:cxn modelId="{1F742266-13B5-4202-8C5F-1577B5887C94}" type="presOf" srcId="{4E184155-4FCE-436D-8491-234D61DF3FD9}" destId="{9B333211-7051-4D6F-9349-AE52A68F5D15}" srcOrd="0" destOrd="0" presId="urn:microsoft.com/office/officeart/2005/8/layout/vList2"/>
    <dgm:cxn modelId="{F5C62658-6C98-4DD4-BB0C-FB75C0520BA8}" type="presOf" srcId="{99CD5732-FB52-4063-8142-D197C4B6349F}" destId="{74FB3039-0D22-49FA-BB5D-5E61FF6F14A5}" srcOrd="0" destOrd="0" presId="urn:microsoft.com/office/officeart/2005/8/layout/vList2"/>
    <dgm:cxn modelId="{97BD5869-03E1-48F5-A659-3C2D3114128F}" srcId="{9395B69E-7CEE-4DBF-99A6-DC229CAA3F46}" destId="{99CD5732-FB52-4063-8142-D197C4B6349F}" srcOrd="0" destOrd="0" parTransId="{EFF20F1A-D5C0-41CE-BC8D-F73AEAE1DDE0}" sibTransId="{CDE5FABD-7695-4342-8CA2-64521BFEA858}"/>
    <dgm:cxn modelId="{97240067-AED5-40A4-B69E-893BE61910AB}" srcId="{9395B69E-7CEE-4DBF-99A6-DC229CAA3F46}" destId="{4E184155-4FCE-436D-8491-234D61DF3FD9}" srcOrd="2" destOrd="0" parTransId="{14FFD7CB-4824-4919-84E9-76BE656780E8}" sibTransId="{0D1BCC24-A75B-4FD3-9E37-C2A5EB4EDE41}"/>
    <dgm:cxn modelId="{119FFEC5-CA2B-494C-B3B6-1F7D6DD7F53E}" type="presOf" srcId="{9395B69E-7CEE-4DBF-99A6-DC229CAA3F46}" destId="{F1A0E001-E04C-4D44-A498-26F6BA6A103D}" srcOrd="0" destOrd="0" presId="urn:microsoft.com/office/officeart/2005/8/layout/vList2"/>
    <dgm:cxn modelId="{17D25C52-38CC-4A9E-90E0-16CD60DD9D18}" srcId="{9395B69E-7CEE-4DBF-99A6-DC229CAA3F46}" destId="{ADA43BA7-47C1-4F58-8D33-9559E2ACF58F}" srcOrd="1" destOrd="0" parTransId="{C8CBD04C-C4A2-4A69-A07D-950AB83136D1}" sibTransId="{17076D20-C5F8-48C3-A6DA-2F043CC624AB}"/>
    <dgm:cxn modelId="{2CB7B9A6-822F-437A-957E-D1401D002810}" type="presOf" srcId="{ADA43BA7-47C1-4F58-8D33-9559E2ACF58F}" destId="{DCDDE88A-36C1-4E03-A7FA-D8BEC0D177A8}" srcOrd="0" destOrd="0" presId="urn:microsoft.com/office/officeart/2005/8/layout/vList2"/>
    <dgm:cxn modelId="{B94AEF0B-1321-48FF-A151-2855F1826344}" type="presParOf" srcId="{F1A0E001-E04C-4D44-A498-26F6BA6A103D}" destId="{74FB3039-0D22-49FA-BB5D-5E61FF6F14A5}" srcOrd="0" destOrd="0" presId="urn:microsoft.com/office/officeart/2005/8/layout/vList2"/>
    <dgm:cxn modelId="{FF73543A-E3D8-4892-9740-1A4112BFC096}" type="presParOf" srcId="{F1A0E001-E04C-4D44-A498-26F6BA6A103D}" destId="{5917BE4A-0F36-4603-BEE7-83310619DE46}" srcOrd="1" destOrd="0" presId="urn:microsoft.com/office/officeart/2005/8/layout/vList2"/>
    <dgm:cxn modelId="{E1DFDB5C-8099-482F-B97C-4AEEED63BEC8}" type="presParOf" srcId="{F1A0E001-E04C-4D44-A498-26F6BA6A103D}" destId="{DCDDE88A-36C1-4E03-A7FA-D8BEC0D177A8}" srcOrd="2" destOrd="0" presId="urn:microsoft.com/office/officeart/2005/8/layout/vList2"/>
    <dgm:cxn modelId="{24CF60CD-49E2-4378-A854-89750B3A1AB5}" type="presParOf" srcId="{F1A0E001-E04C-4D44-A498-26F6BA6A103D}" destId="{A4BFD330-B64D-4F01-95F6-F987A042AC8E}" srcOrd="3" destOrd="0" presId="urn:microsoft.com/office/officeart/2005/8/layout/vList2"/>
    <dgm:cxn modelId="{D37BCEA0-1E69-443D-B670-D88980848165}" type="presParOf" srcId="{F1A0E001-E04C-4D44-A498-26F6BA6A103D}" destId="{9B333211-7051-4D6F-9349-AE52A68F5D15}" srcOrd="4" destOrd="0" presId="urn:microsoft.com/office/officeart/2005/8/layout/vList2"/>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9395B69E-7CEE-4DBF-99A6-DC229CAA3F46}" type="doc">
      <dgm:prSet loTypeId="urn:microsoft.com/office/officeart/2005/8/layout/vList2" loCatId="list" qsTypeId="urn:microsoft.com/office/officeart/2005/8/quickstyle/simple1" qsCatId="simple" csTypeId="urn:microsoft.com/office/officeart/2005/8/colors/accent1_2" csCatId="accent1" phldr="1"/>
      <dgm:spPr/>
    </dgm:pt>
    <dgm:pt modelId="{4E184155-4FCE-436D-8491-234D61DF3FD9}">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Percepción del tiempo - TEMPORALIDAD</a:t>
          </a:r>
        </a:p>
      </dgm:t>
    </dgm:pt>
    <dgm:pt modelId="{14FFD7CB-4824-4919-84E9-76BE656780E8}" type="parTrans" cxnId="{97240067-AED5-40A4-B69E-893BE61910AB}">
      <dgm:prSet/>
      <dgm:spPr/>
      <dgm:t>
        <a:bodyPr/>
        <a:lstStyle/>
        <a:p>
          <a:pPr algn="ctr"/>
          <a:endParaRPr lang="es-ES"/>
        </a:p>
      </dgm:t>
    </dgm:pt>
    <dgm:pt modelId="{0D1BCC24-A75B-4FD3-9E37-C2A5EB4EDE41}" type="sibTrans" cxnId="{97240067-AED5-40A4-B69E-893BE61910AB}">
      <dgm:prSet/>
      <dgm:spPr/>
      <dgm:t>
        <a:bodyPr/>
        <a:lstStyle/>
        <a:p>
          <a:pPr algn="ctr"/>
          <a:endParaRPr lang="es-ES"/>
        </a:p>
      </dgm:t>
    </dgm:pt>
    <dgm:pt modelId="{ADA43BA7-47C1-4F58-8D33-9559E2ACF58F}">
      <dgm:prSet phldrT="[Texto]" custT="1"/>
      <dgm:spPr>
        <a:solidFill>
          <a:schemeClr val="bg1">
            <a:lumMod val="75000"/>
          </a:schemeClr>
        </a:solidFill>
      </dgm:spPr>
      <dgm:t>
        <a:bodyPr/>
        <a:lstStyle/>
        <a:p>
          <a:pPr algn="ctr"/>
          <a:r>
            <a:rPr lang="es-ES" sz="1000">
              <a:latin typeface="Roboto" pitchFamily="2" charset="0"/>
              <a:ea typeface="Roboto" pitchFamily="2" charset="0"/>
            </a:rPr>
            <a:t>Percepción del espacio - ESPACIALIDAD</a:t>
          </a:r>
        </a:p>
      </dgm:t>
    </dgm:pt>
    <dgm:pt modelId="{C8CBD04C-C4A2-4A69-A07D-950AB83136D1}" type="parTrans" cxnId="{17D25C52-38CC-4A9E-90E0-16CD60DD9D18}">
      <dgm:prSet/>
      <dgm:spPr/>
      <dgm:t>
        <a:bodyPr/>
        <a:lstStyle/>
        <a:p>
          <a:pPr algn="ctr"/>
          <a:endParaRPr lang="es-ES"/>
        </a:p>
      </dgm:t>
    </dgm:pt>
    <dgm:pt modelId="{17076D20-C5F8-48C3-A6DA-2F043CC624AB}" type="sibTrans" cxnId="{17D25C52-38CC-4A9E-90E0-16CD60DD9D18}">
      <dgm:prSet/>
      <dgm:spPr/>
      <dgm:t>
        <a:bodyPr/>
        <a:lstStyle/>
        <a:p>
          <a:pPr algn="ctr"/>
          <a:endParaRPr lang="es-ES"/>
        </a:p>
      </dgm:t>
    </dgm:pt>
    <dgm:pt modelId="{99CD5732-FB52-4063-8142-D197C4B6349F}">
      <dgm:prSet phldrT="[Texto]" custT="1"/>
      <dgm:spPr>
        <a:solidFill>
          <a:srgbClr val="C2002F"/>
        </a:solidFill>
        <a:ln>
          <a:noFill/>
        </a:ln>
      </dgm:spPr>
      <dgm:t>
        <a:bodyPr/>
        <a:lstStyle/>
        <a:p>
          <a:pPr algn="ctr"/>
          <a:r>
            <a:rPr lang="es-ES" sz="1000">
              <a:latin typeface="Roboto" pitchFamily="2" charset="0"/>
              <a:ea typeface="Roboto" pitchFamily="2" charset="0"/>
            </a:rPr>
            <a:t>Percepción del cuerpo - CORPORALIDAD</a:t>
          </a:r>
        </a:p>
      </dgm:t>
    </dgm:pt>
    <dgm:pt modelId="{CDE5FABD-7695-4342-8CA2-64521BFEA858}" type="sibTrans" cxnId="{97BD5869-03E1-48F5-A659-3C2D3114128F}">
      <dgm:prSet/>
      <dgm:spPr/>
      <dgm:t>
        <a:bodyPr/>
        <a:lstStyle/>
        <a:p>
          <a:pPr algn="ctr"/>
          <a:endParaRPr lang="es-ES"/>
        </a:p>
      </dgm:t>
    </dgm:pt>
    <dgm:pt modelId="{EFF20F1A-D5C0-41CE-BC8D-F73AEAE1DDE0}" type="parTrans" cxnId="{97BD5869-03E1-48F5-A659-3C2D3114128F}">
      <dgm:prSet/>
      <dgm:spPr/>
      <dgm:t>
        <a:bodyPr/>
        <a:lstStyle/>
        <a:p>
          <a:pPr algn="ctr"/>
          <a:endParaRPr lang="es-ES"/>
        </a:p>
      </dgm:t>
    </dgm:pt>
    <dgm:pt modelId="{F1A0E001-E04C-4D44-A498-26F6BA6A103D}" type="pres">
      <dgm:prSet presAssocID="{9395B69E-7CEE-4DBF-99A6-DC229CAA3F46}" presName="linear" presStyleCnt="0">
        <dgm:presLayoutVars>
          <dgm:animLvl val="lvl"/>
          <dgm:resizeHandles val="exact"/>
        </dgm:presLayoutVars>
      </dgm:prSet>
      <dgm:spPr/>
    </dgm:pt>
    <dgm:pt modelId="{74FB3039-0D22-49FA-BB5D-5E61FF6F14A5}" type="pres">
      <dgm:prSet presAssocID="{99CD5732-FB52-4063-8142-D197C4B6349F}" presName="parentText" presStyleLbl="node1" presStyleIdx="0" presStyleCnt="3">
        <dgm:presLayoutVars>
          <dgm:chMax val="0"/>
          <dgm:bulletEnabled val="1"/>
        </dgm:presLayoutVars>
      </dgm:prSet>
      <dgm:spPr/>
      <dgm:t>
        <a:bodyPr/>
        <a:lstStyle/>
        <a:p>
          <a:endParaRPr lang="es-ES"/>
        </a:p>
      </dgm:t>
    </dgm:pt>
    <dgm:pt modelId="{5917BE4A-0F36-4603-BEE7-83310619DE46}" type="pres">
      <dgm:prSet presAssocID="{CDE5FABD-7695-4342-8CA2-64521BFEA858}" presName="spacer" presStyleCnt="0"/>
      <dgm:spPr/>
    </dgm:pt>
    <dgm:pt modelId="{DCDDE88A-36C1-4E03-A7FA-D8BEC0D177A8}" type="pres">
      <dgm:prSet presAssocID="{ADA43BA7-47C1-4F58-8D33-9559E2ACF58F}" presName="parentText" presStyleLbl="node1" presStyleIdx="1" presStyleCnt="3">
        <dgm:presLayoutVars>
          <dgm:chMax val="0"/>
          <dgm:bulletEnabled val="1"/>
        </dgm:presLayoutVars>
      </dgm:prSet>
      <dgm:spPr/>
      <dgm:t>
        <a:bodyPr/>
        <a:lstStyle/>
        <a:p>
          <a:endParaRPr lang="es-ES"/>
        </a:p>
      </dgm:t>
    </dgm:pt>
    <dgm:pt modelId="{A4BFD330-B64D-4F01-95F6-F987A042AC8E}" type="pres">
      <dgm:prSet presAssocID="{17076D20-C5F8-48C3-A6DA-2F043CC624AB}" presName="spacer" presStyleCnt="0"/>
      <dgm:spPr/>
    </dgm:pt>
    <dgm:pt modelId="{9B333211-7051-4D6F-9349-AE52A68F5D15}" type="pres">
      <dgm:prSet presAssocID="{4E184155-4FCE-436D-8491-234D61DF3FD9}" presName="parentText" presStyleLbl="node1" presStyleIdx="2" presStyleCnt="3">
        <dgm:presLayoutVars>
          <dgm:chMax val="0"/>
          <dgm:bulletEnabled val="1"/>
        </dgm:presLayoutVars>
      </dgm:prSet>
      <dgm:spPr/>
      <dgm:t>
        <a:bodyPr/>
        <a:lstStyle/>
        <a:p>
          <a:endParaRPr lang="es-ES"/>
        </a:p>
      </dgm:t>
    </dgm:pt>
  </dgm:ptLst>
  <dgm:cxnLst>
    <dgm:cxn modelId="{49859CCA-7924-431C-B8DF-972783A7FB0A}" type="presOf" srcId="{ADA43BA7-47C1-4F58-8D33-9559E2ACF58F}" destId="{DCDDE88A-36C1-4E03-A7FA-D8BEC0D177A8}" srcOrd="0" destOrd="0" presId="urn:microsoft.com/office/officeart/2005/8/layout/vList2"/>
    <dgm:cxn modelId="{49CD24BF-5DAD-45BA-8E8F-002B3ABAC3DD}" type="presOf" srcId="{4E184155-4FCE-436D-8491-234D61DF3FD9}" destId="{9B333211-7051-4D6F-9349-AE52A68F5D15}" srcOrd="0" destOrd="0" presId="urn:microsoft.com/office/officeart/2005/8/layout/vList2"/>
    <dgm:cxn modelId="{97BD5869-03E1-48F5-A659-3C2D3114128F}" srcId="{9395B69E-7CEE-4DBF-99A6-DC229CAA3F46}" destId="{99CD5732-FB52-4063-8142-D197C4B6349F}" srcOrd="0" destOrd="0" parTransId="{EFF20F1A-D5C0-41CE-BC8D-F73AEAE1DDE0}" sibTransId="{CDE5FABD-7695-4342-8CA2-64521BFEA858}"/>
    <dgm:cxn modelId="{DFBBE34E-2F8C-4E6D-A7A7-24200C4FB985}" type="presOf" srcId="{99CD5732-FB52-4063-8142-D197C4B6349F}" destId="{74FB3039-0D22-49FA-BB5D-5E61FF6F14A5}" srcOrd="0" destOrd="0" presId="urn:microsoft.com/office/officeart/2005/8/layout/vList2"/>
    <dgm:cxn modelId="{97240067-AED5-40A4-B69E-893BE61910AB}" srcId="{9395B69E-7CEE-4DBF-99A6-DC229CAA3F46}" destId="{4E184155-4FCE-436D-8491-234D61DF3FD9}" srcOrd="2" destOrd="0" parTransId="{14FFD7CB-4824-4919-84E9-76BE656780E8}" sibTransId="{0D1BCC24-A75B-4FD3-9E37-C2A5EB4EDE41}"/>
    <dgm:cxn modelId="{17D25C52-38CC-4A9E-90E0-16CD60DD9D18}" srcId="{9395B69E-7CEE-4DBF-99A6-DC229CAA3F46}" destId="{ADA43BA7-47C1-4F58-8D33-9559E2ACF58F}" srcOrd="1" destOrd="0" parTransId="{C8CBD04C-C4A2-4A69-A07D-950AB83136D1}" sibTransId="{17076D20-C5F8-48C3-A6DA-2F043CC624AB}"/>
    <dgm:cxn modelId="{78E9DD0A-6804-432D-A7D6-3F692AB389D5}" type="presOf" srcId="{9395B69E-7CEE-4DBF-99A6-DC229CAA3F46}" destId="{F1A0E001-E04C-4D44-A498-26F6BA6A103D}" srcOrd="0" destOrd="0" presId="urn:microsoft.com/office/officeart/2005/8/layout/vList2"/>
    <dgm:cxn modelId="{8E4B790C-8C3D-48B9-A205-B70606C9B090}" type="presParOf" srcId="{F1A0E001-E04C-4D44-A498-26F6BA6A103D}" destId="{74FB3039-0D22-49FA-BB5D-5E61FF6F14A5}" srcOrd="0" destOrd="0" presId="urn:microsoft.com/office/officeart/2005/8/layout/vList2"/>
    <dgm:cxn modelId="{C4C266F2-FCE6-4A10-8B3C-D751424EFAA7}" type="presParOf" srcId="{F1A0E001-E04C-4D44-A498-26F6BA6A103D}" destId="{5917BE4A-0F36-4603-BEE7-83310619DE46}" srcOrd="1" destOrd="0" presId="urn:microsoft.com/office/officeart/2005/8/layout/vList2"/>
    <dgm:cxn modelId="{32F62E7E-C460-42FF-827D-51B3B10D2F3D}" type="presParOf" srcId="{F1A0E001-E04C-4D44-A498-26F6BA6A103D}" destId="{DCDDE88A-36C1-4E03-A7FA-D8BEC0D177A8}" srcOrd="2" destOrd="0" presId="urn:microsoft.com/office/officeart/2005/8/layout/vList2"/>
    <dgm:cxn modelId="{30A6752A-424A-445A-A48E-27218A793F1E}" type="presParOf" srcId="{F1A0E001-E04C-4D44-A498-26F6BA6A103D}" destId="{A4BFD330-B64D-4F01-95F6-F987A042AC8E}" srcOrd="3" destOrd="0" presId="urn:microsoft.com/office/officeart/2005/8/layout/vList2"/>
    <dgm:cxn modelId="{4DD41775-6B3B-4E17-A0F6-3459C7832A90}" type="presParOf" srcId="{F1A0E001-E04C-4D44-A498-26F6BA6A103D}" destId="{9B333211-7051-4D6F-9349-AE52A68F5D15}" srcOrd="4" destOrd="0" presId="urn:microsoft.com/office/officeart/2005/8/layout/vList2"/>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EB882A-8348-4F6B-A52D-CF04EA04295B}">
      <dsp:nvSpPr>
        <dsp:cNvPr id="0" name=""/>
        <dsp:cNvSpPr/>
      </dsp:nvSpPr>
      <dsp:spPr>
        <a:xfrm>
          <a:off x="2430879" y="1056156"/>
          <a:ext cx="1732871" cy="1818795"/>
        </a:xfrm>
        <a:prstGeom prst="gear9">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s-ES" sz="1100" b="0" kern="1200">
              <a:latin typeface="Roboto" pitchFamily="2" charset="0"/>
              <a:ea typeface="Roboto" pitchFamily="2" charset="0"/>
            </a:rPr>
            <a:t>Área de procesamiento de la información</a:t>
          </a:r>
        </a:p>
      </dsp:txBody>
      <dsp:txXfrm>
        <a:off x="2779263" y="1476491"/>
        <a:ext cx="1036103" cy="945940"/>
      </dsp:txXfrm>
    </dsp:sp>
    <dsp:sp modelId="{134D7A18-07B1-41E8-AB05-91D97DD9C0EE}">
      <dsp:nvSpPr>
        <dsp:cNvPr id="0" name=""/>
        <dsp:cNvSpPr/>
      </dsp:nvSpPr>
      <dsp:spPr>
        <a:xfrm>
          <a:off x="930758" y="826884"/>
          <a:ext cx="1485420" cy="1387115"/>
        </a:xfrm>
        <a:prstGeom prst="gear6">
          <a:avLst/>
        </a:prstGeom>
        <a:solidFill>
          <a:schemeClr val="bg2">
            <a:lumMod val="1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Área evolutiva</a:t>
          </a:r>
        </a:p>
      </dsp:txBody>
      <dsp:txXfrm>
        <a:off x="1294258" y="1178205"/>
        <a:ext cx="758420" cy="684473"/>
      </dsp:txXfrm>
    </dsp:sp>
    <dsp:sp modelId="{A758851D-D30F-4283-92E4-31D97A99B69B}">
      <dsp:nvSpPr>
        <dsp:cNvPr id="0" name=""/>
        <dsp:cNvSpPr/>
      </dsp:nvSpPr>
      <dsp:spPr>
        <a:xfrm rot="20700000">
          <a:off x="1954354" y="8279"/>
          <a:ext cx="1247126" cy="1253644"/>
        </a:xfrm>
        <a:prstGeom prst="gear6">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Área neurológica</a:t>
          </a:r>
        </a:p>
      </dsp:txBody>
      <dsp:txXfrm rot="-20700000">
        <a:off x="2227499" y="283627"/>
        <a:ext cx="700837" cy="702949"/>
      </dsp:txXfrm>
    </dsp:sp>
    <dsp:sp modelId="{A1EAC76A-1F30-44F9-866D-DCB406982D5D}">
      <dsp:nvSpPr>
        <dsp:cNvPr id="0" name=""/>
        <dsp:cNvSpPr/>
      </dsp:nvSpPr>
      <dsp:spPr>
        <a:xfrm>
          <a:off x="2620977" y="916415"/>
          <a:ext cx="1931212" cy="1931212"/>
        </a:xfrm>
        <a:prstGeom prst="circularArrow">
          <a:avLst>
            <a:gd name="adj1" fmla="val 4687"/>
            <a:gd name="adj2" fmla="val 299029"/>
            <a:gd name="adj3" fmla="val 2467204"/>
            <a:gd name="adj4" fmla="val 15971097"/>
            <a:gd name="adj5" fmla="val 5469"/>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4028C130-E57F-430C-81BB-04AF51263EB4}">
      <dsp:nvSpPr>
        <dsp:cNvPr id="0" name=""/>
        <dsp:cNvSpPr/>
      </dsp:nvSpPr>
      <dsp:spPr>
        <a:xfrm>
          <a:off x="739743" y="725227"/>
          <a:ext cx="1403146" cy="1403146"/>
        </a:xfrm>
        <a:prstGeom prst="leftCircularArrow">
          <a:avLst>
            <a:gd name="adj1" fmla="val 6452"/>
            <a:gd name="adj2" fmla="val 429999"/>
            <a:gd name="adj3" fmla="val 10489124"/>
            <a:gd name="adj4" fmla="val 14837806"/>
            <a:gd name="adj5" fmla="val 7527"/>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334B6F49-43B9-4FDC-8CA0-3D765CCF8A2C}">
      <dsp:nvSpPr>
        <dsp:cNvPr id="0" name=""/>
        <dsp:cNvSpPr/>
      </dsp:nvSpPr>
      <dsp:spPr>
        <a:xfrm>
          <a:off x="1711067" y="-131715"/>
          <a:ext cx="1512874" cy="1512874"/>
        </a:xfrm>
        <a:prstGeom prst="circularArrow">
          <a:avLst>
            <a:gd name="adj1" fmla="val 5984"/>
            <a:gd name="adj2" fmla="val 394124"/>
            <a:gd name="adj3" fmla="val 13313824"/>
            <a:gd name="adj4" fmla="val 10508221"/>
            <a:gd name="adj5" fmla="val 6981"/>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EB882A-8348-4F6B-A52D-CF04EA04295B}">
      <dsp:nvSpPr>
        <dsp:cNvPr id="0" name=""/>
        <dsp:cNvSpPr/>
      </dsp:nvSpPr>
      <dsp:spPr>
        <a:xfrm>
          <a:off x="2580506" y="1329985"/>
          <a:ext cx="1533367" cy="1453690"/>
        </a:xfrm>
        <a:prstGeom prst="gear9">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s-ES" sz="1100" b="0" kern="1200">
              <a:latin typeface="Roboto" pitchFamily="2" charset="0"/>
              <a:ea typeface="Roboto" pitchFamily="2" charset="0"/>
            </a:rPr>
            <a:t>Carácter cognoscitivo</a:t>
          </a:r>
        </a:p>
      </dsp:txBody>
      <dsp:txXfrm>
        <a:off x="2882826" y="1670505"/>
        <a:ext cx="928727" cy="747227"/>
      </dsp:txXfrm>
    </dsp:sp>
    <dsp:sp modelId="{134D7A18-07B1-41E8-AB05-91D97DD9C0EE}">
      <dsp:nvSpPr>
        <dsp:cNvPr id="0" name=""/>
        <dsp:cNvSpPr/>
      </dsp:nvSpPr>
      <dsp:spPr>
        <a:xfrm>
          <a:off x="1164780" y="1057855"/>
          <a:ext cx="1485420" cy="1387115"/>
        </a:xfrm>
        <a:prstGeom prst="gear6">
          <a:avLst/>
        </a:prstGeom>
        <a:solidFill>
          <a:schemeClr val="bg2">
            <a:lumMod val="1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Carácter simbólico</a:t>
          </a:r>
        </a:p>
      </dsp:txBody>
      <dsp:txXfrm>
        <a:off x="1528280" y="1409176"/>
        <a:ext cx="758420" cy="684473"/>
      </dsp:txXfrm>
    </dsp:sp>
    <dsp:sp modelId="{A758851D-D30F-4283-92E4-31D97A99B69B}">
      <dsp:nvSpPr>
        <dsp:cNvPr id="0" name=""/>
        <dsp:cNvSpPr/>
      </dsp:nvSpPr>
      <dsp:spPr>
        <a:xfrm rot="20700000">
          <a:off x="2004230" y="99556"/>
          <a:ext cx="1247126" cy="1253644"/>
        </a:xfrm>
        <a:prstGeom prst="gear6">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Carácter cinésico</a:t>
          </a:r>
        </a:p>
      </dsp:txBody>
      <dsp:txXfrm rot="-20700000">
        <a:off x="2277375" y="374903"/>
        <a:ext cx="700837" cy="702949"/>
      </dsp:txXfrm>
    </dsp:sp>
    <dsp:sp modelId="{A1EAC76A-1F30-44F9-866D-DCB406982D5D}">
      <dsp:nvSpPr>
        <dsp:cNvPr id="0" name=""/>
        <dsp:cNvSpPr/>
      </dsp:nvSpPr>
      <dsp:spPr>
        <a:xfrm>
          <a:off x="2537503" y="1083897"/>
          <a:ext cx="1931212" cy="1931212"/>
        </a:xfrm>
        <a:prstGeom prst="circularArrow">
          <a:avLst>
            <a:gd name="adj1" fmla="val 4687"/>
            <a:gd name="adj2" fmla="val 299029"/>
            <a:gd name="adj3" fmla="val 2467204"/>
            <a:gd name="adj4" fmla="val 15971097"/>
            <a:gd name="adj5" fmla="val 5469"/>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4028C130-E57F-430C-81BB-04AF51263EB4}">
      <dsp:nvSpPr>
        <dsp:cNvPr id="0" name=""/>
        <dsp:cNvSpPr/>
      </dsp:nvSpPr>
      <dsp:spPr>
        <a:xfrm>
          <a:off x="903919" y="905407"/>
          <a:ext cx="1403146" cy="1403146"/>
        </a:xfrm>
        <a:prstGeom prst="leftCircularArrow">
          <a:avLst>
            <a:gd name="adj1" fmla="val 6452"/>
            <a:gd name="adj2" fmla="val 429999"/>
            <a:gd name="adj3" fmla="val 10489124"/>
            <a:gd name="adj4" fmla="val 14837806"/>
            <a:gd name="adj5" fmla="val 7527"/>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334B6F49-43B9-4FDC-8CA0-3D765CCF8A2C}">
      <dsp:nvSpPr>
        <dsp:cNvPr id="0" name=""/>
        <dsp:cNvSpPr/>
      </dsp:nvSpPr>
      <dsp:spPr>
        <a:xfrm>
          <a:off x="1760943" y="-40439"/>
          <a:ext cx="1512874" cy="1512874"/>
        </a:xfrm>
        <a:prstGeom prst="circularArrow">
          <a:avLst>
            <a:gd name="adj1" fmla="val 5984"/>
            <a:gd name="adj2" fmla="val 394124"/>
            <a:gd name="adj3" fmla="val 13313824"/>
            <a:gd name="adj4" fmla="val 10508221"/>
            <a:gd name="adj5" fmla="val 6981"/>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ED1BE3-0944-4739-A7A6-44980BB77BB7}">
      <dsp:nvSpPr>
        <dsp:cNvPr id="0" name=""/>
        <dsp:cNvSpPr/>
      </dsp:nvSpPr>
      <dsp:spPr>
        <a:xfrm>
          <a:off x="434339" y="0"/>
          <a:ext cx="4922520" cy="1682115"/>
        </a:xfrm>
        <a:prstGeom prst="rightArrow">
          <a:avLst/>
        </a:prstGeom>
        <a:solidFill>
          <a:schemeClr val="bg2"/>
        </a:solidFill>
        <a:ln>
          <a:noFill/>
        </a:ln>
        <a:effectLst/>
      </dsp:spPr>
      <dsp:style>
        <a:lnRef idx="0">
          <a:scrgbClr r="0" g="0" b="0"/>
        </a:lnRef>
        <a:fillRef idx="1">
          <a:scrgbClr r="0" g="0" b="0"/>
        </a:fillRef>
        <a:effectRef idx="0">
          <a:scrgbClr r="0" g="0" b="0"/>
        </a:effectRef>
        <a:fontRef idx="minor"/>
      </dsp:style>
    </dsp:sp>
    <dsp:sp modelId="{1378FB3C-6236-4761-8B29-DE1259F3343F}">
      <dsp:nvSpPr>
        <dsp:cNvPr id="0" name=""/>
        <dsp:cNvSpPr/>
      </dsp:nvSpPr>
      <dsp:spPr>
        <a:xfrm>
          <a:off x="1979" y="504634"/>
          <a:ext cx="1286053" cy="672846"/>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Captación de los estímulos</a:t>
          </a:r>
        </a:p>
      </dsp:txBody>
      <dsp:txXfrm>
        <a:off x="34825" y="537480"/>
        <a:ext cx="1220361" cy="607154"/>
      </dsp:txXfrm>
    </dsp:sp>
    <dsp:sp modelId="{E05A78E6-EE1D-40A8-A6B9-834DBEB65CCE}">
      <dsp:nvSpPr>
        <dsp:cNvPr id="0" name=""/>
        <dsp:cNvSpPr/>
      </dsp:nvSpPr>
      <dsp:spPr>
        <a:xfrm>
          <a:off x="1502375" y="504634"/>
          <a:ext cx="1286053" cy="672846"/>
        </a:xfrm>
        <a:prstGeom prst="roundRect">
          <a:avLst/>
        </a:prstGeom>
        <a:solidFill>
          <a:schemeClr val="bg2">
            <a:lumMod val="5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Percepción y tratamiento cognitivo</a:t>
          </a:r>
        </a:p>
      </dsp:txBody>
      <dsp:txXfrm>
        <a:off x="1535221" y="537480"/>
        <a:ext cx="1220361" cy="607154"/>
      </dsp:txXfrm>
    </dsp:sp>
    <dsp:sp modelId="{2E7640BB-EEF3-45F7-B51B-99E4AA8DECA5}">
      <dsp:nvSpPr>
        <dsp:cNvPr id="0" name=""/>
        <dsp:cNvSpPr/>
      </dsp:nvSpPr>
      <dsp:spPr>
        <a:xfrm>
          <a:off x="3002771" y="504634"/>
          <a:ext cx="1286053" cy="672846"/>
        </a:xfrm>
        <a:prstGeom prst="roundRect">
          <a:avLst/>
        </a:prstGeom>
        <a:solidFill>
          <a:schemeClr val="tx1">
            <a:lumMod val="65000"/>
            <a:lumOff val="3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Imagen mental Simbolización</a:t>
          </a:r>
        </a:p>
      </dsp:txBody>
      <dsp:txXfrm>
        <a:off x="3035617" y="537480"/>
        <a:ext cx="1220361" cy="607154"/>
      </dsp:txXfrm>
    </dsp:sp>
    <dsp:sp modelId="{DFBDAC09-0E18-48F6-B673-840C17696A71}">
      <dsp:nvSpPr>
        <dsp:cNvPr id="0" name=""/>
        <dsp:cNvSpPr/>
      </dsp:nvSpPr>
      <dsp:spPr>
        <a:xfrm>
          <a:off x="4503166" y="504634"/>
          <a:ext cx="1286053" cy="672846"/>
        </a:xfrm>
        <a:prstGeom prst="roundRect">
          <a:avLst/>
        </a:prstGeom>
        <a:solidFill>
          <a:schemeClr val="tx1">
            <a:lumMod val="85000"/>
            <a:lumOff val="1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Conceptualización Producción de la acción</a:t>
          </a:r>
        </a:p>
      </dsp:txBody>
      <dsp:txXfrm>
        <a:off x="4536012" y="537480"/>
        <a:ext cx="1220361" cy="60715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F991C19-FA3C-4DF4-9759-3DA7ACE9D955}">
      <dsp:nvSpPr>
        <dsp:cNvPr id="0" name=""/>
        <dsp:cNvSpPr/>
      </dsp:nvSpPr>
      <dsp:spPr>
        <a:xfrm>
          <a:off x="1977095" y="513"/>
          <a:ext cx="1094059" cy="998311"/>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Sensación</a:t>
          </a:r>
        </a:p>
      </dsp:txBody>
      <dsp:txXfrm>
        <a:off x="2137316" y="146712"/>
        <a:ext cx="773617" cy="705913"/>
      </dsp:txXfrm>
    </dsp:sp>
    <dsp:sp modelId="{EF148439-BBDA-447D-BFC5-8457A085BB62}">
      <dsp:nvSpPr>
        <dsp:cNvPr id="0" name=""/>
        <dsp:cNvSpPr/>
      </dsp:nvSpPr>
      <dsp:spPr>
        <a:xfrm rot="2700000">
          <a:off x="2930059" y="863651"/>
          <a:ext cx="253025" cy="336930"/>
        </a:xfrm>
        <a:prstGeom prst="rightArrow">
          <a:avLst>
            <a:gd name="adj1" fmla="val 60000"/>
            <a:gd name="adj2" fmla="val 50000"/>
          </a:avLst>
        </a:prstGeom>
        <a:solidFill>
          <a:schemeClr val="tx1">
            <a:lumMod val="65000"/>
            <a:lumOff val="3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s-ES" sz="1400" kern="1200"/>
        </a:p>
      </dsp:txBody>
      <dsp:txXfrm>
        <a:off x="2941175" y="904200"/>
        <a:ext cx="177118" cy="202158"/>
      </dsp:txXfrm>
    </dsp:sp>
    <dsp:sp modelId="{ECD3DB67-FF5E-4BB4-B51C-65495CF3CAB1}">
      <dsp:nvSpPr>
        <dsp:cNvPr id="0" name=""/>
        <dsp:cNvSpPr/>
      </dsp:nvSpPr>
      <dsp:spPr>
        <a:xfrm>
          <a:off x="3084225" y="1059769"/>
          <a:ext cx="998311" cy="998311"/>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Percepción</a:t>
          </a:r>
        </a:p>
      </dsp:txBody>
      <dsp:txXfrm>
        <a:off x="3230424" y="1205968"/>
        <a:ext cx="705913" cy="705913"/>
      </dsp:txXfrm>
    </dsp:sp>
    <dsp:sp modelId="{4B9FEA29-6050-463D-93A0-CC9A85AFB782}">
      <dsp:nvSpPr>
        <dsp:cNvPr id="0" name=""/>
        <dsp:cNvSpPr/>
      </dsp:nvSpPr>
      <dsp:spPr>
        <a:xfrm rot="8100000">
          <a:off x="2926631" y="1914787"/>
          <a:ext cx="264842" cy="336930"/>
        </a:xfrm>
        <a:prstGeom prst="rightArrow">
          <a:avLst>
            <a:gd name="adj1" fmla="val 60000"/>
            <a:gd name="adj2" fmla="val 50000"/>
          </a:avLst>
        </a:prstGeom>
        <a:solidFill>
          <a:schemeClr val="tx1">
            <a:lumMod val="65000"/>
            <a:lumOff val="3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s-ES" sz="1400" kern="1200"/>
        </a:p>
      </dsp:txBody>
      <dsp:txXfrm rot="10800000">
        <a:off x="2994448" y="1954082"/>
        <a:ext cx="185389" cy="202158"/>
      </dsp:txXfrm>
    </dsp:sp>
    <dsp:sp modelId="{1DD15661-16E5-46CC-A54F-515B0D6AFF87}">
      <dsp:nvSpPr>
        <dsp:cNvPr id="0" name=""/>
        <dsp:cNvSpPr/>
      </dsp:nvSpPr>
      <dsp:spPr>
        <a:xfrm>
          <a:off x="2024969" y="2119025"/>
          <a:ext cx="998311" cy="998311"/>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Cognición</a:t>
          </a:r>
        </a:p>
      </dsp:txBody>
      <dsp:txXfrm>
        <a:off x="2171168" y="2265224"/>
        <a:ext cx="705913" cy="705913"/>
      </dsp:txXfrm>
    </dsp:sp>
    <dsp:sp modelId="{45B0F3BA-2E6A-44F9-9F0F-786C3B850390}">
      <dsp:nvSpPr>
        <dsp:cNvPr id="0" name=""/>
        <dsp:cNvSpPr/>
      </dsp:nvSpPr>
      <dsp:spPr>
        <a:xfrm rot="13500000">
          <a:off x="1867375" y="1925388"/>
          <a:ext cx="264842" cy="336930"/>
        </a:xfrm>
        <a:prstGeom prst="rightArrow">
          <a:avLst>
            <a:gd name="adj1" fmla="val 60000"/>
            <a:gd name="adj2" fmla="val 50000"/>
          </a:avLst>
        </a:prstGeom>
        <a:solidFill>
          <a:schemeClr val="tx1">
            <a:lumMod val="65000"/>
            <a:lumOff val="3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s-ES" sz="1400" kern="1200"/>
        </a:p>
      </dsp:txBody>
      <dsp:txXfrm rot="10800000">
        <a:off x="1935192" y="2020865"/>
        <a:ext cx="185389" cy="202158"/>
      </dsp:txXfrm>
    </dsp:sp>
    <dsp:sp modelId="{6BE23CC3-23D7-48F5-A234-201DD9A2E19C}">
      <dsp:nvSpPr>
        <dsp:cNvPr id="0" name=""/>
        <dsp:cNvSpPr/>
      </dsp:nvSpPr>
      <dsp:spPr>
        <a:xfrm>
          <a:off x="965713" y="1059769"/>
          <a:ext cx="998311" cy="998311"/>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Movimiento</a:t>
          </a:r>
        </a:p>
      </dsp:txBody>
      <dsp:txXfrm>
        <a:off x="1111912" y="1205968"/>
        <a:ext cx="705913" cy="705913"/>
      </dsp:txXfrm>
    </dsp:sp>
    <dsp:sp modelId="{E400E293-0F77-4894-B91F-9D48E49C13F5}">
      <dsp:nvSpPr>
        <dsp:cNvPr id="0" name=""/>
        <dsp:cNvSpPr/>
      </dsp:nvSpPr>
      <dsp:spPr>
        <a:xfrm rot="18900000">
          <a:off x="1855037" y="873778"/>
          <a:ext cx="253025" cy="336930"/>
        </a:xfrm>
        <a:prstGeom prst="rightArrow">
          <a:avLst>
            <a:gd name="adj1" fmla="val 60000"/>
            <a:gd name="adj2" fmla="val 50000"/>
          </a:avLst>
        </a:prstGeom>
        <a:solidFill>
          <a:schemeClr val="tx1">
            <a:lumMod val="65000"/>
            <a:lumOff val="3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s-ES" sz="1400" kern="1200"/>
        </a:p>
      </dsp:txBody>
      <dsp:txXfrm>
        <a:off x="1866153" y="968001"/>
        <a:ext cx="177118" cy="202158"/>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4FB3039-0D22-49FA-BB5D-5E61FF6F14A5}">
      <dsp:nvSpPr>
        <dsp:cNvPr id="0" name=""/>
        <dsp:cNvSpPr/>
      </dsp:nvSpPr>
      <dsp:spPr>
        <a:xfrm>
          <a:off x="0" y="14257"/>
          <a:ext cx="3787140" cy="599040"/>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Capacidades perceptivo-motrices</a:t>
          </a:r>
        </a:p>
      </dsp:txBody>
      <dsp:txXfrm>
        <a:off x="29243" y="43500"/>
        <a:ext cx="3728654" cy="540554"/>
      </dsp:txXfrm>
    </dsp:sp>
    <dsp:sp modelId="{DCDDE88A-36C1-4E03-A7FA-D8BEC0D177A8}">
      <dsp:nvSpPr>
        <dsp:cNvPr id="0" name=""/>
        <dsp:cNvSpPr/>
      </dsp:nvSpPr>
      <dsp:spPr>
        <a:xfrm>
          <a:off x="0" y="705457"/>
          <a:ext cx="3787140" cy="599040"/>
        </a:xfrm>
        <a:prstGeom prst="roundRect">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Capacidades físico-motrices</a:t>
          </a:r>
        </a:p>
      </dsp:txBody>
      <dsp:txXfrm>
        <a:off x="29243" y="734700"/>
        <a:ext cx="3728654" cy="540554"/>
      </dsp:txXfrm>
    </dsp:sp>
    <dsp:sp modelId="{9B333211-7051-4D6F-9349-AE52A68F5D15}">
      <dsp:nvSpPr>
        <dsp:cNvPr id="0" name=""/>
        <dsp:cNvSpPr/>
      </dsp:nvSpPr>
      <dsp:spPr>
        <a:xfrm>
          <a:off x="0" y="1396657"/>
          <a:ext cx="3787140" cy="599040"/>
        </a:xfrm>
        <a:prstGeom prst="roundRect">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Capacidades socio-motrices</a:t>
          </a:r>
        </a:p>
      </dsp:txBody>
      <dsp:txXfrm>
        <a:off x="29243" y="1425900"/>
        <a:ext cx="3728654" cy="54055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4FB3039-0D22-49FA-BB5D-5E61FF6F14A5}">
      <dsp:nvSpPr>
        <dsp:cNvPr id="0" name=""/>
        <dsp:cNvSpPr/>
      </dsp:nvSpPr>
      <dsp:spPr>
        <a:xfrm>
          <a:off x="0" y="14167"/>
          <a:ext cx="3827720" cy="599040"/>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Percepción del cuerpo - CORPORALIDAD</a:t>
          </a:r>
        </a:p>
      </dsp:txBody>
      <dsp:txXfrm>
        <a:off x="29243" y="43410"/>
        <a:ext cx="3769234" cy="540554"/>
      </dsp:txXfrm>
    </dsp:sp>
    <dsp:sp modelId="{DCDDE88A-36C1-4E03-A7FA-D8BEC0D177A8}">
      <dsp:nvSpPr>
        <dsp:cNvPr id="0" name=""/>
        <dsp:cNvSpPr/>
      </dsp:nvSpPr>
      <dsp:spPr>
        <a:xfrm>
          <a:off x="0" y="705367"/>
          <a:ext cx="3827720" cy="599040"/>
        </a:xfrm>
        <a:prstGeom prst="roundRect">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Percepción del espacio - ESPACIALIDAD</a:t>
          </a:r>
        </a:p>
      </dsp:txBody>
      <dsp:txXfrm>
        <a:off x="29243" y="734610"/>
        <a:ext cx="3769234" cy="540554"/>
      </dsp:txXfrm>
    </dsp:sp>
    <dsp:sp modelId="{9B333211-7051-4D6F-9349-AE52A68F5D15}">
      <dsp:nvSpPr>
        <dsp:cNvPr id="0" name=""/>
        <dsp:cNvSpPr/>
      </dsp:nvSpPr>
      <dsp:spPr>
        <a:xfrm>
          <a:off x="0" y="1396567"/>
          <a:ext cx="3827720" cy="599040"/>
        </a:xfrm>
        <a:prstGeom prst="roundRect">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Percepción del tiempo - TEMPORALIDAD</a:t>
          </a:r>
        </a:p>
      </dsp:txBody>
      <dsp:txXfrm>
        <a:off x="29243" y="1425810"/>
        <a:ext cx="3769234" cy="540554"/>
      </dsp:txXfrm>
    </dsp:sp>
  </dsp:spTree>
</dsp:drawing>
</file>

<file path=word/diagrams/layout1.xml><?xml version="1.0" encoding="utf-8"?>
<dgm:layoutDef xmlns:dgm="http://schemas.openxmlformats.org/drawingml/2006/diagram" xmlns:a="http://schemas.openxmlformats.org/drawingml/2006/main" uniqueId="urn:microsoft.com/office/officeart/2005/8/layout/gear1">
  <dgm:title val=""/>
  <dgm:desc val=""/>
  <dgm:catLst>
    <dgm:cat type="relationship" pri="3000"/>
    <dgm:cat type="process" pri="28000"/>
    <dgm:cat type="cycle" pri="14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composite">
    <dgm:varLst>
      <dgm:chMax val="3"/>
      <dgm:animLvl val="lvl"/>
      <dgm:resizeHandles val="exact"/>
    </dgm:varLst>
    <dgm:alg type="composite">
      <dgm:param type="ar" val="1"/>
    </dgm:alg>
    <dgm:shape xmlns:r="http://schemas.openxmlformats.org/officeDocument/2006/relationships" r:blip="">
      <dgm:adjLst/>
    </dgm:shape>
    <dgm:presOf/>
    <dgm:choose name="Name0">
      <dgm:if name="Name1" axis="ch" ptType="node" func="cnt" op="lte" val="1">
        <dgm:constrLst>
          <dgm:constr type="primFontSz" for="ch" ptType="node" op="equ" val="65"/>
          <dgm:constr type="w" for="ch" forName="gear1" refType="w" fact="0.55"/>
          <dgm:constr type="h" for="ch" forName="gear1" refType="w" fact="0.55"/>
          <dgm:constr type="l" for="ch" forName="gear1" refType="w" fact="0.05"/>
          <dgm:constr type="t" for="ch" forName="gear1" refType="w" fact="0.05"/>
          <dgm:constr type="w" for="ch" forName="gear1srcNode" val="1"/>
          <dgm:constr type="h" for="ch" forName="gear1srcNode" val="1"/>
          <dgm:constr type="l" for="ch" forName="gear1srcNode" refType="w" fact="0.32"/>
          <dgm:constr type="t" for="ch" forName="gear1srcNode"/>
          <dgm:constr type="w" for="ch" forName="gear1dstNode" val="1"/>
          <dgm:constr type="h" for="ch" forName="gear1dstNode" val="1"/>
          <dgm:constr type="r" for="ch" forName="gear1dstNode" refType="w" fact="0.58"/>
          <dgm:constr type="t" for="ch" forName="gear1dstNode" refType="h" fact="0.5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dgm:constr type="b" for="ch" forName="gear1ch" refType="h" fact="0.6"/>
        </dgm:constrLst>
      </dgm:if>
      <dgm:if name="Name2" axis="ch" ptType="node" func="cnt" op="equ" val="2">
        <dgm:constrLst>
          <dgm:constr type="primFontSz" for="ch" ptType="node" op="equ" val="65"/>
          <dgm:constr type="w" for="ch" forName="gear1" refType="w" fact="0.55"/>
          <dgm:constr type="h" for="ch" forName="gear1" refType="w" fact="0.55"/>
          <dgm:constr type="l" for="ch" forName="gear1" refType="w" fact="0.45"/>
          <dgm:constr type="t" for="ch" forName="gear1" refType="w" fact="0.25"/>
          <dgm:constr type="w" for="ch" forName="gear1srcNode" val="1"/>
          <dgm:constr type="h" for="ch" forName="gear1srcNode" val="1"/>
          <dgm:constr type="l" for="ch" forName="gear1srcNode" refType="w" fact="0.72"/>
          <dgm:constr type="t" for="ch" forName="gear1srcNode" refType="w" fact="0.2"/>
          <dgm:constr type="w" for="ch" forName="gear1dstNode" val="1"/>
          <dgm:constr type="h" for="ch" forName="gear1dstNode" val="1"/>
          <dgm:constr type="r" for="ch" forName="gear1dstNode" refType="w" fact="0.98"/>
          <dgm:constr type="t" for="ch" forName="gear1dstNode" refType="h" fact="0.7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w" fact="0.8"/>
          <dgm:constr type="w" for="ch" forName="gear2" refType="w" fact="0.4"/>
          <dgm:constr type="h" for="ch" forName="gear2" refType="w" fact="0.4"/>
          <dgm:constr type="l" for="ch" forName="gear2" refType="w" fact="0.13"/>
          <dgm:constr type="t" for="ch" forName="gear2" refType="w" fact="0.12"/>
          <dgm:constr type="w" for="ch" forName="gear2srcNode" val="1"/>
          <dgm:constr type="h" for="ch" forName="gear2srcNode" val="1"/>
          <dgm:constr type="l" for="ch" forName="gear2srcNode" refType="w" fact="0.23"/>
          <dgm:constr type="t" for="ch" forName="gear2srcNode" refType="w" fact="0.08"/>
          <dgm:constr type="w" for="ch" forName="gear2dstNode" val="1"/>
          <dgm:constr type="h" for="ch" forName="gear2dstNode" val="1"/>
          <dgm:constr type="l" for="ch" forName="gear2dstNode" refType="w" fact="0.1"/>
          <dgm:constr type="t" for="ch" forName="gear2dstNode" refType="h" fact="0.3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refType="w" fact="0.34"/>
          <dgm:constr type="t" for="ch" forName="gear2ch" refType="w" fact="0.04"/>
        </dgm:constrLst>
      </dgm:if>
      <dgm:else name="Name3">
        <dgm:constrLst>
          <dgm:constr type="primFontSz" for="ch" ptType="node" op="equ" val="65"/>
          <dgm:constr type="w" for="ch" forName="gear1" refType="w" fact="0.55"/>
          <dgm:constr type="h" for="ch" forName="gear1" refType="w" fact="0.55"/>
          <dgm:constr type="l" for="ch" forName="gear1" refType="w" fact="0.45"/>
          <dgm:constr type="t" for="ch" forName="gear1" refType="w" fact="0.45"/>
          <dgm:constr type="w" for="ch" forName="gear1srcNode" val="1"/>
          <dgm:constr type="h" for="ch" forName="gear1srcNode" val="1"/>
          <dgm:constr type="l" for="ch" forName="gear1srcNode" refType="w" fact="0.72"/>
          <dgm:constr type="t" for="ch" forName="gear1srcNode" refType="w" fact="0.4"/>
          <dgm:constr type="w" for="ch" forName="gear1dstNode" val="1"/>
          <dgm:constr type="h" for="ch" forName="gear1dstNode" val="1"/>
          <dgm:constr type="r" for="ch" forName="gear1dstNode" refType="w" fact="0.98"/>
          <dgm:constr type="t" for="ch" forName="gear1dstNode" refType="h" fact="0.95"/>
          <dgm:constr type="diam" for="des" forName="connector1" refType="w" refFor="ch" refForName="gear1" op="equ" fact="1.15"/>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h"/>
          <dgm:constr type="w" for="ch" forName="gear2" refType="w" fact="0.4"/>
          <dgm:constr type="h" for="ch" forName="gear2" refType="w" fact="0.4"/>
          <dgm:constr type="l" for="ch" forName="gear2" refType="w" fact="0.13"/>
          <dgm:constr type="t" for="ch" forName="gear2" refType="w" fact="0.32"/>
          <dgm:constr type="w" for="ch" forName="gear2srcNode" val="1"/>
          <dgm:constr type="h" for="ch" forName="gear2srcNode" val="1"/>
          <dgm:constr type="l" for="ch" forName="gear2srcNode" refType="w" fact="0.23"/>
          <dgm:constr type="t" for="ch" forName="gear2srcNode" refType="w" fact="0.28"/>
          <dgm:constr type="w" for="ch" forName="gear2dstNode" val="1"/>
          <dgm:constr type="h" for="ch" forName="gear2dstNode" val="1"/>
          <dgm:constr type="l" for="ch" forName="gear2dstNode" refType="w" fact="0.1"/>
          <dgm:constr type="t" for="ch" forName="gear2dstNode" refType="h" fact="0.5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dgm:constr type="t" for="ch" forName="gear2ch" refType="w" fact="0.58"/>
          <dgm:constr type="w" for="ch" forName="gear3" refType="w" fact="0.48"/>
          <dgm:constr type="h" for="ch" forName="gear3" refType="w" fact="0.48"/>
          <dgm:constr type="l" for="ch" forName="gear3" refType="w" fact="0.31"/>
          <dgm:constr type="t" for="ch" forName="gear3"/>
          <dgm:constr type="w" for="ch" forName="gear3tx" refType="w" fact="0.22"/>
          <dgm:constr type="h" for="ch" forName="gear3tx" refType="w" fact="0.22"/>
          <dgm:constr type="ctrX" for="ch" forName="gear3tx" refType="ctrX" refFor="ch" refForName="gear3"/>
          <dgm:constr type="ctrY" for="ch" forName="gear3tx" refType="ctrY" refFor="ch" refForName="gear3"/>
          <dgm:constr type="w" for="ch" forName="gear3srcNode" val="1"/>
          <dgm:constr type="h" for="ch" forName="gear3srcNode" val="1"/>
          <dgm:constr type="l" for="ch" forName="gear3srcNode" refType="w" fact="0.3"/>
          <dgm:constr type="t" for="ch" forName="gear3srcNode" refType="w" fact="0.25"/>
          <dgm:constr type="w" for="ch" forName="gear3dstNode" val="1"/>
          <dgm:constr type="h" for="ch" forName="gear3dstNode" val="1"/>
          <dgm:constr type="l" for="ch" forName="gear3dstNode" refType="w" fact="0.38"/>
          <dgm:constr type="t" for="ch" forName="gear3dstNode" refType="h" fact="0.05"/>
          <dgm:constr type="diam" for="des" forName="connector3" refType="w" refFor="ch" refForName="gear3" op="equ"/>
          <dgm:constr type="h" for="des" forName="connector3" refType="w" refFor="ch" refForName="gear1" op="equ" fact="0.1"/>
          <dgm:constr type="w" for="ch" forName="gear3ch" refType="w" fact="0.35"/>
          <dgm:constr type="h" for="ch" forName="gear3ch" refType="w" refFor="ch" refForName="gear3ch" fact="0.6"/>
          <dgm:constr type="l" for="ch" forName="gear3ch" refType="w" fact="0.65"/>
          <dgm:constr type="t" for="ch" forName="gear3ch" refType="h" fact="0.13"/>
        </dgm:constrLst>
      </dgm:else>
    </dgm:choose>
    <dgm:ruleLst/>
    <dgm:forEach name="Name4" axis="ch" ptType="node" cnt="1">
      <dgm:layoutNode name="gear1" styleLbl="node1">
        <dgm:varLst>
          <dgm:chMax val="1"/>
          <dgm:bulletEnabled val="1"/>
        </dgm:varLst>
        <dgm:alg type="tx">
          <dgm:param type="txAnchorVertCh" val="mid"/>
        </dgm:alg>
        <dgm:shape xmlns:r="http://schemas.openxmlformats.org/officeDocument/2006/relationships" type="gear9"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1srcNode">
        <dgm:alg type="sp"/>
        <dgm:shape xmlns:r="http://schemas.openxmlformats.org/officeDocument/2006/relationships" type="rect" r:blip="" hideGeom="1">
          <dgm:adjLst/>
        </dgm:shape>
        <dgm:presOf axis="self"/>
        <dgm:constrLst/>
        <dgm:ruleLst/>
      </dgm:layoutNode>
      <dgm:layoutNode name="gear1dstNode">
        <dgm:alg type="sp"/>
        <dgm:shape xmlns:r="http://schemas.openxmlformats.org/officeDocument/2006/relationships" type="rect" r:blip="" hideGeom="1">
          <dgm:adjLst/>
        </dgm:shape>
        <dgm:presOf axis="self"/>
        <dgm:constrLst/>
        <dgm:ruleLst/>
      </dgm:layoutNode>
      <dgm:choose name="Name5">
        <dgm:if name="Name6" axis="ch" ptType="node" func="cnt" op="gte" val="1">
          <dgm:layoutNode name="gear1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7"/>
      </dgm:choose>
    </dgm:forEach>
    <dgm:forEach name="Name8" axis="ch" ptType="node" st="2" cnt="1">
      <dgm:layoutNode name="gear2" styleLbl="node1">
        <dgm:varLst>
          <dgm:chMax val="1"/>
          <dgm:bulletEnabled val="1"/>
        </dgm:varLst>
        <dgm:alg type="tx">
          <dgm:param type="txAnchorVertCh" val="mid"/>
        </dgm:alg>
        <dgm:shape xmlns:r="http://schemas.openxmlformats.org/officeDocument/2006/relationships" type="gear6"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2srcNode">
        <dgm:alg type="sp"/>
        <dgm:shape xmlns:r="http://schemas.openxmlformats.org/officeDocument/2006/relationships" type="rect" r:blip="" hideGeom="1">
          <dgm:adjLst/>
        </dgm:shape>
        <dgm:presOf axis="self"/>
        <dgm:constrLst/>
        <dgm:ruleLst/>
      </dgm:layoutNode>
      <dgm:layoutNode name="gear2dstNode">
        <dgm:alg type="sp"/>
        <dgm:shape xmlns:r="http://schemas.openxmlformats.org/officeDocument/2006/relationships" type="rect" r:blip="" hideGeom="1">
          <dgm:adjLst/>
        </dgm:shape>
        <dgm:presOf axis="self"/>
        <dgm:constrLst/>
        <dgm:ruleLst/>
      </dgm:layoutNode>
      <dgm:choose name="Name9">
        <dgm:if name="Name10" axis="ch" ptType="node" func="cnt" op="gte" val="1">
          <dgm:layoutNode name="gear2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1"/>
      </dgm:choose>
    </dgm:forEach>
    <dgm:forEach name="Name12" axis="ch" ptType="node" st="3" cnt="1">
      <dgm:layoutNode name="gear3" styleLbl="node1">
        <dgm:alg type="sp"/>
        <dgm:shape xmlns:r="http://schemas.openxmlformats.org/officeDocument/2006/relationships" rot="-15" type="gear6" r:blip="">
          <dgm:adjLst/>
        </dgm:shape>
        <dgm:presOf axis="self"/>
        <dgm:constrLst/>
        <dgm:ruleLst/>
      </dgm:layoutNode>
      <dgm:layoutNode name="gear3tx" styleLbl="node1">
        <dgm:varLst>
          <dgm:chMax val="1"/>
          <dgm:bulletEnabled val="1"/>
        </dgm:varLst>
        <dgm:alg type="tx">
          <dgm:param type="txAnchorVertCh" val="mid"/>
        </dgm:alg>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3srcNode">
        <dgm:alg type="sp"/>
        <dgm:shape xmlns:r="http://schemas.openxmlformats.org/officeDocument/2006/relationships" type="rect" r:blip="" hideGeom="1">
          <dgm:adjLst/>
        </dgm:shape>
        <dgm:presOf axis="self"/>
        <dgm:constrLst/>
        <dgm:ruleLst/>
      </dgm:layoutNode>
      <dgm:layoutNode name="gear3dstNode">
        <dgm:alg type="sp"/>
        <dgm:shape xmlns:r="http://schemas.openxmlformats.org/officeDocument/2006/relationships" type="rect" r:blip="" hideGeom="1">
          <dgm:adjLst/>
        </dgm:shape>
        <dgm:presOf axis="self"/>
        <dgm:constrLst/>
        <dgm:ruleLst/>
      </dgm:layoutNode>
      <dgm:choose name="Name13">
        <dgm:if name="Name14" axis="ch" ptType="node" func="cnt" op="gte" val="1">
          <dgm:layoutNode name="gear3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5"/>
      </dgm:choose>
    </dgm:forEach>
    <dgm:forEach name="Name16" axis="ch" ptType="sibTrans" hideLastTrans="0" cnt="1">
      <dgm:layoutNode name="connector1" styleLbl="sibTrans2D1">
        <dgm:alg type="conn">
          <dgm:param type="connRout" val="curve"/>
          <dgm:param type="srcNode" val="gear1srcNode"/>
          <dgm:param type="dstNode" val="gear1dstNode"/>
          <dgm:param type="begPts" val="midR"/>
          <dgm:param type="endPts" val="tCtr"/>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7" axis="ch" ptType="sibTrans" hideLastTrans="0" st="2" cnt="1">
      <dgm:layoutNode name="connector2" styleLbl="sibTrans2D1">
        <dgm:alg type="conn">
          <dgm:param type="connRout" val="curve"/>
          <dgm:param type="srcNode" val="gear2srcNode"/>
          <dgm:param type="dstNode" val="gear2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8" axis="ch" ptType="sibTrans" hideLastTrans="0" st="3" cnt="1">
      <dgm:layoutNode name="connector3" styleLbl="sibTrans2D1">
        <dgm:alg type="conn">
          <dgm:param type="connRout" val="curve"/>
          <dgm:param type="srcNode" val="gear3srcNode"/>
          <dgm:param type="dstNode" val="gear3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gear1">
  <dgm:title val=""/>
  <dgm:desc val=""/>
  <dgm:catLst>
    <dgm:cat type="relationship" pri="3000"/>
    <dgm:cat type="process" pri="28000"/>
    <dgm:cat type="cycle" pri="14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composite">
    <dgm:varLst>
      <dgm:chMax val="3"/>
      <dgm:animLvl val="lvl"/>
      <dgm:resizeHandles val="exact"/>
    </dgm:varLst>
    <dgm:alg type="composite">
      <dgm:param type="ar" val="1"/>
    </dgm:alg>
    <dgm:shape xmlns:r="http://schemas.openxmlformats.org/officeDocument/2006/relationships" r:blip="">
      <dgm:adjLst/>
    </dgm:shape>
    <dgm:presOf/>
    <dgm:choose name="Name0">
      <dgm:if name="Name1" axis="ch" ptType="node" func="cnt" op="lte" val="1">
        <dgm:constrLst>
          <dgm:constr type="primFontSz" for="ch" ptType="node" op="equ" val="65"/>
          <dgm:constr type="w" for="ch" forName="gear1" refType="w" fact="0.55"/>
          <dgm:constr type="h" for="ch" forName="gear1" refType="w" fact="0.55"/>
          <dgm:constr type="l" for="ch" forName="gear1" refType="w" fact="0.05"/>
          <dgm:constr type="t" for="ch" forName="gear1" refType="w" fact="0.05"/>
          <dgm:constr type="w" for="ch" forName="gear1srcNode" val="1"/>
          <dgm:constr type="h" for="ch" forName="gear1srcNode" val="1"/>
          <dgm:constr type="l" for="ch" forName="gear1srcNode" refType="w" fact="0.32"/>
          <dgm:constr type="t" for="ch" forName="gear1srcNode"/>
          <dgm:constr type="w" for="ch" forName="gear1dstNode" val="1"/>
          <dgm:constr type="h" for="ch" forName="gear1dstNode" val="1"/>
          <dgm:constr type="r" for="ch" forName="gear1dstNode" refType="w" fact="0.58"/>
          <dgm:constr type="t" for="ch" forName="gear1dstNode" refType="h" fact="0.5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dgm:constr type="b" for="ch" forName="gear1ch" refType="h" fact="0.6"/>
        </dgm:constrLst>
      </dgm:if>
      <dgm:if name="Name2" axis="ch" ptType="node" func="cnt" op="equ" val="2">
        <dgm:constrLst>
          <dgm:constr type="primFontSz" for="ch" ptType="node" op="equ" val="65"/>
          <dgm:constr type="w" for="ch" forName="gear1" refType="w" fact="0.55"/>
          <dgm:constr type="h" for="ch" forName="gear1" refType="w" fact="0.55"/>
          <dgm:constr type="l" for="ch" forName="gear1" refType="w" fact="0.45"/>
          <dgm:constr type="t" for="ch" forName="gear1" refType="w" fact="0.25"/>
          <dgm:constr type="w" for="ch" forName="gear1srcNode" val="1"/>
          <dgm:constr type="h" for="ch" forName="gear1srcNode" val="1"/>
          <dgm:constr type="l" for="ch" forName="gear1srcNode" refType="w" fact="0.72"/>
          <dgm:constr type="t" for="ch" forName="gear1srcNode" refType="w" fact="0.2"/>
          <dgm:constr type="w" for="ch" forName="gear1dstNode" val="1"/>
          <dgm:constr type="h" for="ch" forName="gear1dstNode" val="1"/>
          <dgm:constr type="r" for="ch" forName="gear1dstNode" refType="w" fact="0.98"/>
          <dgm:constr type="t" for="ch" forName="gear1dstNode" refType="h" fact="0.7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w" fact="0.8"/>
          <dgm:constr type="w" for="ch" forName="gear2" refType="w" fact="0.4"/>
          <dgm:constr type="h" for="ch" forName="gear2" refType="w" fact="0.4"/>
          <dgm:constr type="l" for="ch" forName="gear2" refType="w" fact="0.13"/>
          <dgm:constr type="t" for="ch" forName="gear2" refType="w" fact="0.12"/>
          <dgm:constr type="w" for="ch" forName="gear2srcNode" val="1"/>
          <dgm:constr type="h" for="ch" forName="gear2srcNode" val="1"/>
          <dgm:constr type="l" for="ch" forName="gear2srcNode" refType="w" fact="0.23"/>
          <dgm:constr type="t" for="ch" forName="gear2srcNode" refType="w" fact="0.08"/>
          <dgm:constr type="w" for="ch" forName="gear2dstNode" val="1"/>
          <dgm:constr type="h" for="ch" forName="gear2dstNode" val="1"/>
          <dgm:constr type="l" for="ch" forName="gear2dstNode" refType="w" fact="0.1"/>
          <dgm:constr type="t" for="ch" forName="gear2dstNode" refType="h" fact="0.3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refType="w" fact="0.34"/>
          <dgm:constr type="t" for="ch" forName="gear2ch" refType="w" fact="0.04"/>
        </dgm:constrLst>
      </dgm:if>
      <dgm:else name="Name3">
        <dgm:constrLst>
          <dgm:constr type="primFontSz" for="ch" ptType="node" op="equ" val="65"/>
          <dgm:constr type="w" for="ch" forName="gear1" refType="w" fact="0.55"/>
          <dgm:constr type="h" for="ch" forName="gear1" refType="w" fact="0.55"/>
          <dgm:constr type="l" for="ch" forName="gear1" refType="w" fact="0.45"/>
          <dgm:constr type="t" for="ch" forName="gear1" refType="w" fact="0.45"/>
          <dgm:constr type="w" for="ch" forName="gear1srcNode" val="1"/>
          <dgm:constr type="h" for="ch" forName="gear1srcNode" val="1"/>
          <dgm:constr type="l" for="ch" forName="gear1srcNode" refType="w" fact="0.72"/>
          <dgm:constr type="t" for="ch" forName="gear1srcNode" refType="w" fact="0.4"/>
          <dgm:constr type="w" for="ch" forName="gear1dstNode" val="1"/>
          <dgm:constr type="h" for="ch" forName="gear1dstNode" val="1"/>
          <dgm:constr type="r" for="ch" forName="gear1dstNode" refType="w" fact="0.98"/>
          <dgm:constr type="t" for="ch" forName="gear1dstNode" refType="h" fact="0.95"/>
          <dgm:constr type="diam" for="des" forName="connector1" refType="w" refFor="ch" refForName="gear1" op="equ" fact="1.15"/>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h"/>
          <dgm:constr type="w" for="ch" forName="gear2" refType="w" fact="0.4"/>
          <dgm:constr type="h" for="ch" forName="gear2" refType="w" fact="0.4"/>
          <dgm:constr type="l" for="ch" forName="gear2" refType="w" fact="0.13"/>
          <dgm:constr type="t" for="ch" forName="gear2" refType="w" fact="0.32"/>
          <dgm:constr type="w" for="ch" forName="gear2srcNode" val="1"/>
          <dgm:constr type="h" for="ch" forName="gear2srcNode" val="1"/>
          <dgm:constr type="l" for="ch" forName="gear2srcNode" refType="w" fact="0.23"/>
          <dgm:constr type="t" for="ch" forName="gear2srcNode" refType="w" fact="0.28"/>
          <dgm:constr type="w" for="ch" forName="gear2dstNode" val="1"/>
          <dgm:constr type="h" for="ch" forName="gear2dstNode" val="1"/>
          <dgm:constr type="l" for="ch" forName="gear2dstNode" refType="w" fact="0.1"/>
          <dgm:constr type="t" for="ch" forName="gear2dstNode" refType="h" fact="0.5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dgm:constr type="t" for="ch" forName="gear2ch" refType="w" fact="0.58"/>
          <dgm:constr type="w" for="ch" forName="gear3" refType="w" fact="0.48"/>
          <dgm:constr type="h" for="ch" forName="gear3" refType="w" fact="0.48"/>
          <dgm:constr type="l" for="ch" forName="gear3" refType="w" fact="0.31"/>
          <dgm:constr type="t" for="ch" forName="gear3"/>
          <dgm:constr type="w" for="ch" forName="gear3tx" refType="w" fact="0.22"/>
          <dgm:constr type="h" for="ch" forName="gear3tx" refType="w" fact="0.22"/>
          <dgm:constr type="ctrX" for="ch" forName="gear3tx" refType="ctrX" refFor="ch" refForName="gear3"/>
          <dgm:constr type="ctrY" for="ch" forName="gear3tx" refType="ctrY" refFor="ch" refForName="gear3"/>
          <dgm:constr type="w" for="ch" forName="gear3srcNode" val="1"/>
          <dgm:constr type="h" for="ch" forName="gear3srcNode" val="1"/>
          <dgm:constr type="l" for="ch" forName="gear3srcNode" refType="w" fact="0.3"/>
          <dgm:constr type="t" for="ch" forName="gear3srcNode" refType="w" fact="0.25"/>
          <dgm:constr type="w" for="ch" forName="gear3dstNode" val="1"/>
          <dgm:constr type="h" for="ch" forName="gear3dstNode" val="1"/>
          <dgm:constr type="l" for="ch" forName="gear3dstNode" refType="w" fact="0.38"/>
          <dgm:constr type="t" for="ch" forName="gear3dstNode" refType="h" fact="0.05"/>
          <dgm:constr type="diam" for="des" forName="connector3" refType="w" refFor="ch" refForName="gear3" op="equ"/>
          <dgm:constr type="h" for="des" forName="connector3" refType="w" refFor="ch" refForName="gear1" op="equ" fact="0.1"/>
          <dgm:constr type="w" for="ch" forName="gear3ch" refType="w" fact="0.35"/>
          <dgm:constr type="h" for="ch" forName="gear3ch" refType="w" refFor="ch" refForName="gear3ch" fact="0.6"/>
          <dgm:constr type="l" for="ch" forName="gear3ch" refType="w" fact="0.65"/>
          <dgm:constr type="t" for="ch" forName="gear3ch" refType="h" fact="0.13"/>
        </dgm:constrLst>
      </dgm:else>
    </dgm:choose>
    <dgm:ruleLst/>
    <dgm:forEach name="Name4" axis="ch" ptType="node" cnt="1">
      <dgm:layoutNode name="gear1" styleLbl="node1">
        <dgm:varLst>
          <dgm:chMax val="1"/>
          <dgm:bulletEnabled val="1"/>
        </dgm:varLst>
        <dgm:alg type="tx">
          <dgm:param type="txAnchorVertCh" val="mid"/>
        </dgm:alg>
        <dgm:shape xmlns:r="http://schemas.openxmlformats.org/officeDocument/2006/relationships" type="gear9"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1srcNode">
        <dgm:alg type="sp"/>
        <dgm:shape xmlns:r="http://schemas.openxmlformats.org/officeDocument/2006/relationships" type="rect" r:blip="" hideGeom="1">
          <dgm:adjLst/>
        </dgm:shape>
        <dgm:presOf axis="self"/>
        <dgm:constrLst/>
        <dgm:ruleLst/>
      </dgm:layoutNode>
      <dgm:layoutNode name="gear1dstNode">
        <dgm:alg type="sp"/>
        <dgm:shape xmlns:r="http://schemas.openxmlformats.org/officeDocument/2006/relationships" type="rect" r:blip="" hideGeom="1">
          <dgm:adjLst/>
        </dgm:shape>
        <dgm:presOf axis="self"/>
        <dgm:constrLst/>
        <dgm:ruleLst/>
      </dgm:layoutNode>
      <dgm:choose name="Name5">
        <dgm:if name="Name6" axis="ch" ptType="node" func="cnt" op="gte" val="1">
          <dgm:layoutNode name="gear1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7"/>
      </dgm:choose>
    </dgm:forEach>
    <dgm:forEach name="Name8" axis="ch" ptType="node" st="2" cnt="1">
      <dgm:layoutNode name="gear2" styleLbl="node1">
        <dgm:varLst>
          <dgm:chMax val="1"/>
          <dgm:bulletEnabled val="1"/>
        </dgm:varLst>
        <dgm:alg type="tx">
          <dgm:param type="txAnchorVertCh" val="mid"/>
        </dgm:alg>
        <dgm:shape xmlns:r="http://schemas.openxmlformats.org/officeDocument/2006/relationships" type="gear6"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2srcNode">
        <dgm:alg type="sp"/>
        <dgm:shape xmlns:r="http://schemas.openxmlformats.org/officeDocument/2006/relationships" type="rect" r:blip="" hideGeom="1">
          <dgm:adjLst/>
        </dgm:shape>
        <dgm:presOf axis="self"/>
        <dgm:constrLst/>
        <dgm:ruleLst/>
      </dgm:layoutNode>
      <dgm:layoutNode name="gear2dstNode">
        <dgm:alg type="sp"/>
        <dgm:shape xmlns:r="http://schemas.openxmlformats.org/officeDocument/2006/relationships" type="rect" r:blip="" hideGeom="1">
          <dgm:adjLst/>
        </dgm:shape>
        <dgm:presOf axis="self"/>
        <dgm:constrLst/>
        <dgm:ruleLst/>
      </dgm:layoutNode>
      <dgm:choose name="Name9">
        <dgm:if name="Name10" axis="ch" ptType="node" func="cnt" op="gte" val="1">
          <dgm:layoutNode name="gear2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1"/>
      </dgm:choose>
    </dgm:forEach>
    <dgm:forEach name="Name12" axis="ch" ptType="node" st="3" cnt="1">
      <dgm:layoutNode name="gear3" styleLbl="node1">
        <dgm:alg type="sp"/>
        <dgm:shape xmlns:r="http://schemas.openxmlformats.org/officeDocument/2006/relationships" rot="-15" type="gear6" r:blip="">
          <dgm:adjLst/>
        </dgm:shape>
        <dgm:presOf axis="self"/>
        <dgm:constrLst/>
        <dgm:ruleLst/>
      </dgm:layoutNode>
      <dgm:layoutNode name="gear3tx" styleLbl="node1">
        <dgm:varLst>
          <dgm:chMax val="1"/>
          <dgm:bulletEnabled val="1"/>
        </dgm:varLst>
        <dgm:alg type="tx">
          <dgm:param type="txAnchorVertCh" val="mid"/>
        </dgm:alg>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3srcNode">
        <dgm:alg type="sp"/>
        <dgm:shape xmlns:r="http://schemas.openxmlformats.org/officeDocument/2006/relationships" type="rect" r:blip="" hideGeom="1">
          <dgm:adjLst/>
        </dgm:shape>
        <dgm:presOf axis="self"/>
        <dgm:constrLst/>
        <dgm:ruleLst/>
      </dgm:layoutNode>
      <dgm:layoutNode name="gear3dstNode">
        <dgm:alg type="sp"/>
        <dgm:shape xmlns:r="http://schemas.openxmlformats.org/officeDocument/2006/relationships" type="rect" r:blip="" hideGeom="1">
          <dgm:adjLst/>
        </dgm:shape>
        <dgm:presOf axis="self"/>
        <dgm:constrLst/>
        <dgm:ruleLst/>
      </dgm:layoutNode>
      <dgm:choose name="Name13">
        <dgm:if name="Name14" axis="ch" ptType="node" func="cnt" op="gte" val="1">
          <dgm:layoutNode name="gear3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5"/>
      </dgm:choose>
    </dgm:forEach>
    <dgm:forEach name="Name16" axis="ch" ptType="sibTrans" hideLastTrans="0" cnt="1">
      <dgm:layoutNode name="connector1" styleLbl="sibTrans2D1">
        <dgm:alg type="conn">
          <dgm:param type="connRout" val="curve"/>
          <dgm:param type="srcNode" val="gear1srcNode"/>
          <dgm:param type="dstNode" val="gear1dstNode"/>
          <dgm:param type="begPts" val="midR"/>
          <dgm:param type="endPts" val="tCtr"/>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7" axis="ch" ptType="sibTrans" hideLastTrans="0" st="2" cnt="1">
      <dgm:layoutNode name="connector2" styleLbl="sibTrans2D1">
        <dgm:alg type="conn">
          <dgm:param type="connRout" val="curve"/>
          <dgm:param type="srcNode" val="gear2srcNode"/>
          <dgm:param type="dstNode" val="gear2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8" axis="ch" ptType="sibTrans" hideLastTrans="0" st="3" cnt="1">
      <dgm:layoutNode name="connector3" styleLbl="sibTrans2D1">
        <dgm:alg type="conn">
          <dgm:param type="connRout" val="curve"/>
          <dgm:param type="srcNode" val="gear3srcNode"/>
          <dgm:param type="dstNode" val="gear3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4.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layout5.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layout6.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9763B8-CC7A-4ED9-A34E-CFBB4E3E02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14710</TotalTime>
  <Pages>25</Pages>
  <Words>3428</Words>
  <Characters>18859</Characters>
  <Application>Microsoft Office Word</Application>
  <DocSecurity>0</DocSecurity>
  <Lines>157</Lines>
  <Paragraphs>44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22243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Jaime Prieto</dc:creator>
  <cp:keywords/>
  <dc:description/>
  <cp:lastModifiedBy>Jaime Prieto</cp:lastModifiedBy>
  <cp:revision>9</cp:revision>
  <cp:lastPrinted>2017-09-10T12:15:00Z</cp:lastPrinted>
  <dcterms:created xsi:type="dcterms:W3CDTF">2015-08-11T10:01:00Z</dcterms:created>
  <dcterms:modified xsi:type="dcterms:W3CDTF">2017-09-10T12:22:00Z</dcterms:modified>
</cp:coreProperties>
</file>